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A178E">
      <w:pPr>
        <w:pStyle w:val="7"/>
        <w:spacing w:before="78"/>
        <w:rPr>
          <w:rFonts w:ascii="Times New Roman"/>
          <w:b w:val="0"/>
          <w:sz w:val="20"/>
        </w:rPr>
      </w:pPr>
    </w:p>
    <w:tbl>
      <w:tblPr>
        <w:tblStyle w:val="3"/>
        <w:tblW w:w="0" w:type="auto"/>
        <w:tblInd w:w="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45"/>
        <w:gridCol w:w="2772"/>
        <w:gridCol w:w="1850"/>
        <w:gridCol w:w="1692"/>
      </w:tblGrid>
      <w:tr w14:paraId="23ACF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 w:hRule="atLeast"/>
        </w:trPr>
        <w:tc>
          <w:tcPr>
            <w:tcW w:w="9259" w:type="dxa"/>
            <w:gridSpan w:val="4"/>
          </w:tcPr>
          <w:p w14:paraId="1C207167">
            <w:pPr>
              <w:pStyle w:val="10"/>
              <w:spacing w:line="292" w:lineRule="exact"/>
              <w:ind w:left="12"/>
              <w:jc w:val="center"/>
              <w:rPr>
                <w:rFonts w:hint="default"/>
                <w:b/>
                <w:sz w:val="24"/>
                <w:lang w:val="es-CO"/>
              </w:rPr>
            </w:pPr>
            <w:r>
              <w:rPr>
                <w:b/>
                <w:sz w:val="24"/>
              </w:rPr>
              <w:t xml:space="preserve">ACTA </w:t>
            </w:r>
            <w:r>
              <w:rPr>
                <w:b/>
                <w:spacing w:val="-5"/>
                <w:sz w:val="24"/>
              </w:rPr>
              <w:t>No</w:t>
            </w:r>
            <w:r>
              <w:rPr>
                <w:rFonts w:hint="default"/>
                <w:b/>
                <w:spacing w:val="-5"/>
                <w:sz w:val="24"/>
                <w:lang w:val="es-CO"/>
              </w:rPr>
              <w:t xml:space="preserve"> RABC-001</w:t>
            </w:r>
          </w:p>
        </w:tc>
      </w:tr>
      <w:tr w14:paraId="7764FD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9259" w:type="dxa"/>
            <w:gridSpan w:val="4"/>
          </w:tcPr>
          <w:p w14:paraId="3DDD4B5B">
            <w:pPr>
              <w:pStyle w:val="10"/>
              <w:spacing w:before="43"/>
              <w:ind w:left="107"/>
              <w:rPr>
                <w:rFonts w:hint="default"/>
                <w:sz w:val="24"/>
                <w:lang w:val="es-ES"/>
              </w:rPr>
            </w:pPr>
            <w:r>
              <w:rPr>
                <w:b/>
                <w:sz w:val="24"/>
              </w:rPr>
              <w:t>NOMBRE</w:t>
            </w:r>
            <w:r>
              <w:rPr>
                <w:b/>
                <w:spacing w:val="-4"/>
                <w:sz w:val="24"/>
              </w:rPr>
              <w:t xml:space="preserve"> </w:t>
            </w:r>
            <w:r>
              <w:rPr>
                <w:b/>
                <w:sz w:val="24"/>
              </w:rPr>
              <w:t>DEL</w:t>
            </w:r>
            <w:r>
              <w:rPr>
                <w:b/>
                <w:spacing w:val="-2"/>
                <w:sz w:val="24"/>
              </w:rPr>
              <w:t xml:space="preserve"> </w:t>
            </w:r>
            <w:r>
              <w:rPr>
                <w:b/>
                <w:sz w:val="24"/>
              </w:rPr>
              <w:t>COMITÉ</w:t>
            </w:r>
            <w:r>
              <w:rPr>
                <w:b/>
                <w:spacing w:val="-1"/>
                <w:sz w:val="24"/>
              </w:rPr>
              <w:t xml:space="preserve"> </w:t>
            </w:r>
            <w:r>
              <w:rPr>
                <w:b/>
                <w:sz w:val="24"/>
              </w:rPr>
              <w:t>O</w:t>
            </w:r>
            <w:r>
              <w:rPr>
                <w:b/>
                <w:spacing w:val="-3"/>
                <w:sz w:val="24"/>
              </w:rPr>
              <w:t xml:space="preserve"> </w:t>
            </w:r>
            <w:r>
              <w:rPr>
                <w:b/>
                <w:sz w:val="24"/>
              </w:rPr>
              <w:t>DE</w:t>
            </w:r>
            <w:r>
              <w:rPr>
                <w:b/>
                <w:spacing w:val="-1"/>
                <w:sz w:val="24"/>
              </w:rPr>
              <w:t xml:space="preserve"> </w:t>
            </w:r>
            <w:r>
              <w:rPr>
                <w:b/>
                <w:sz w:val="24"/>
              </w:rPr>
              <w:t>LA</w:t>
            </w:r>
            <w:r>
              <w:rPr>
                <w:b/>
                <w:spacing w:val="-2"/>
                <w:sz w:val="24"/>
              </w:rPr>
              <w:t xml:space="preserve"> </w:t>
            </w:r>
            <w:r>
              <w:rPr>
                <w:b/>
                <w:sz w:val="24"/>
              </w:rPr>
              <w:t>REUNIÓN:</w:t>
            </w:r>
            <w:r>
              <w:rPr>
                <w:b/>
                <w:spacing w:val="-3"/>
                <w:sz w:val="24"/>
              </w:rPr>
              <w:t xml:space="preserve"> </w:t>
            </w:r>
            <w:r>
              <w:rPr>
                <w:rFonts w:hint="default"/>
                <w:sz w:val="24"/>
                <w:lang w:val="es-ES"/>
              </w:rPr>
              <w:t>Equipo de trabajo en alturas centro de la construcción</w:t>
            </w:r>
          </w:p>
        </w:tc>
      </w:tr>
      <w:tr w14:paraId="42DBA6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3" w:hRule="atLeast"/>
        </w:trPr>
        <w:tc>
          <w:tcPr>
            <w:tcW w:w="2945" w:type="dxa"/>
          </w:tcPr>
          <w:p w14:paraId="4C4D4996">
            <w:pPr>
              <w:pStyle w:val="10"/>
              <w:spacing w:line="292" w:lineRule="exact"/>
              <w:ind w:left="107"/>
              <w:rPr>
                <w:b/>
                <w:sz w:val="24"/>
              </w:rPr>
            </w:pPr>
            <w:r>
              <w:rPr>
                <w:b/>
                <w:sz w:val="24"/>
              </w:rPr>
              <w:t>CIUDAD</w:t>
            </w:r>
            <w:r>
              <w:rPr>
                <w:b/>
                <w:spacing w:val="-3"/>
                <w:sz w:val="24"/>
              </w:rPr>
              <w:t xml:space="preserve"> </w:t>
            </w:r>
            <w:r>
              <w:rPr>
                <w:b/>
                <w:sz w:val="24"/>
              </w:rPr>
              <w:t xml:space="preserve">Y </w:t>
            </w:r>
            <w:r>
              <w:rPr>
                <w:b/>
                <w:spacing w:val="-2"/>
                <w:sz w:val="24"/>
              </w:rPr>
              <w:t>FECHA:</w:t>
            </w:r>
          </w:p>
        </w:tc>
        <w:tc>
          <w:tcPr>
            <w:tcW w:w="2772" w:type="dxa"/>
          </w:tcPr>
          <w:p w14:paraId="390B86FD">
            <w:pPr>
              <w:pStyle w:val="10"/>
              <w:spacing w:line="276" w:lineRule="auto"/>
              <w:ind w:left="107" w:right="168"/>
              <w:rPr>
                <w:sz w:val="22"/>
              </w:rPr>
            </w:pPr>
            <w:r>
              <w:rPr>
                <w:sz w:val="22"/>
              </w:rPr>
              <w:t>Cali,</w:t>
            </w:r>
            <w:r>
              <w:rPr>
                <w:spacing w:val="-12"/>
                <w:sz w:val="22"/>
              </w:rPr>
              <w:t xml:space="preserve"> </w:t>
            </w:r>
            <w:r>
              <w:rPr>
                <w:rFonts w:hint="default"/>
                <w:sz w:val="22"/>
                <w:lang w:val="es-CO"/>
              </w:rPr>
              <w:t>noviembre</w:t>
            </w:r>
            <w:r>
              <w:rPr>
                <w:spacing w:val="-11"/>
                <w:sz w:val="22"/>
              </w:rPr>
              <w:t xml:space="preserve"> </w:t>
            </w:r>
            <w:r>
              <w:rPr>
                <w:rFonts w:hint="default"/>
                <w:sz w:val="22"/>
                <w:lang w:val="es-CO"/>
              </w:rPr>
              <w:t>10</w:t>
            </w:r>
            <w:r>
              <w:rPr>
                <w:spacing w:val="-11"/>
                <w:sz w:val="22"/>
              </w:rPr>
              <w:t xml:space="preserve"> </w:t>
            </w:r>
            <w:r>
              <w:rPr>
                <w:sz w:val="22"/>
              </w:rPr>
              <w:t xml:space="preserve">del </w:t>
            </w:r>
            <w:r>
              <w:rPr>
                <w:spacing w:val="-2"/>
                <w:sz w:val="22"/>
              </w:rPr>
              <w:t>2025.</w:t>
            </w:r>
          </w:p>
        </w:tc>
        <w:tc>
          <w:tcPr>
            <w:tcW w:w="1850" w:type="dxa"/>
          </w:tcPr>
          <w:p w14:paraId="6A5BFEB5">
            <w:pPr>
              <w:pStyle w:val="10"/>
              <w:spacing w:line="292" w:lineRule="exact"/>
              <w:ind w:left="107"/>
              <w:rPr>
                <w:b/>
                <w:sz w:val="24"/>
              </w:rPr>
            </w:pPr>
            <w:r>
              <w:rPr>
                <w:b/>
                <w:sz w:val="24"/>
              </w:rPr>
              <w:t>HORA</w:t>
            </w:r>
            <w:r>
              <w:rPr>
                <w:b/>
                <w:spacing w:val="-1"/>
                <w:sz w:val="24"/>
              </w:rPr>
              <w:t xml:space="preserve"> </w:t>
            </w:r>
            <w:r>
              <w:rPr>
                <w:b/>
                <w:spacing w:val="-2"/>
                <w:sz w:val="24"/>
              </w:rPr>
              <w:t>INICIO:</w:t>
            </w:r>
          </w:p>
          <w:p w14:paraId="2C063D2C">
            <w:pPr>
              <w:pStyle w:val="10"/>
              <w:spacing w:before="43"/>
              <w:ind w:left="107"/>
              <w:rPr>
                <w:sz w:val="24"/>
              </w:rPr>
            </w:pPr>
            <w:r>
              <w:rPr>
                <w:rFonts w:hint="default"/>
                <w:sz w:val="24"/>
                <w:lang w:val="es-CO"/>
              </w:rPr>
              <w:t>7</w:t>
            </w:r>
            <w:r>
              <w:rPr>
                <w:sz w:val="24"/>
              </w:rPr>
              <w:t>:00</w:t>
            </w:r>
            <w:r>
              <w:rPr>
                <w:spacing w:val="-1"/>
                <w:sz w:val="24"/>
              </w:rPr>
              <w:t xml:space="preserve"> </w:t>
            </w:r>
            <w:r>
              <w:rPr>
                <w:spacing w:val="-4"/>
                <w:sz w:val="24"/>
              </w:rPr>
              <w:t>a.m.</w:t>
            </w:r>
          </w:p>
        </w:tc>
        <w:tc>
          <w:tcPr>
            <w:tcW w:w="1692" w:type="dxa"/>
          </w:tcPr>
          <w:p w14:paraId="4835550C">
            <w:pPr>
              <w:pStyle w:val="10"/>
              <w:spacing w:line="292" w:lineRule="exact"/>
              <w:ind w:left="108"/>
              <w:rPr>
                <w:b/>
                <w:sz w:val="24"/>
              </w:rPr>
            </w:pPr>
            <w:r>
              <w:rPr>
                <w:b/>
                <w:sz w:val="24"/>
              </w:rPr>
              <w:t>HORA</w:t>
            </w:r>
            <w:r>
              <w:rPr>
                <w:b/>
                <w:spacing w:val="-3"/>
                <w:sz w:val="24"/>
              </w:rPr>
              <w:t xml:space="preserve"> </w:t>
            </w:r>
            <w:r>
              <w:rPr>
                <w:b/>
                <w:spacing w:val="-4"/>
                <w:sz w:val="24"/>
              </w:rPr>
              <w:t>FIN:</w:t>
            </w:r>
          </w:p>
          <w:p w14:paraId="0B9F1C52">
            <w:pPr>
              <w:pStyle w:val="10"/>
              <w:spacing w:before="43"/>
              <w:ind w:left="108"/>
              <w:rPr>
                <w:sz w:val="24"/>
              </w:rPr>
            </w:pPr>
            <w:r>
              <w:rPr>
                <w:sz w:val="24"/>
              </w:rPr>
              <w:t>1</w:t>
            </w:r>
            <w:r>
              <w:rPr>
                <w:rFonts w:hint="default"/>
                <w:sz w:val="24"/>
                <w:lang w:val="es-CO"/>
              </w:rPr>
              <w:t>7</w:t>
            </w:r>
            <w:r>
              <w:rPr>
                <w:sz w:val="24"/>
              </w:rPr>
              <w:t>.00</w:t>
            </w:r>
            <w:r>
              <w:rPr>
                <w:spacing w:val="-2"/>
                <w:sz w:val="24"/>
              </w:rPr>
              <w:t xml:space="preserve"> </w:t>
            </w:r>
            <w:r>
              <w:rPr>
                <w:spacing w:val="-5"/>
                <w:sz w:val="24"/>
              </w:rPr>
              <w:t>m.</w:t>
            </w:r>
          </w:p>
        </w:tc>
      </w:tr>
      <w:tr w14:paraId="7D5E15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8" w:hRule="atLeast"/>
        </w:trPr>
        <w:tc>
          <w:tcPr>
            <w:tcW w:w="2945" w:type="dxa"/>
          </w:tcPr>
          <w:p w14:paraId="6A03A692">
            <w:pPr>
              <w:pStyle w:val="10"/>
              <w:spacing w:line="292" w:lineRule="exact"/>
              <w:ind w:left="107"/>
              <w:rPr>
                <w:b/>
                <w:sz w:val="24"/>
              </w:rPr>
            </w:pPr>
            <w:r>
              <w:rPr>
                <w:b/>
                <w:sz w:val="24"/>
              </w:rPr>
              <w:t>LUGAR</w:t>
            </w:r>
            <w:r>
              <w:rPr>
                <w:b/>
                <w:spacing w:val="-1"/>
                <w:sz w:val="24"/>
              </w:rPr>
              <w:t xml:space="preserve"> </w:t>
            </w:r>
            <w:r>
              <w:rPr>
                <w:b/>
                <w:sz w:val="24"/>
              </w:rPr>
              <w:t xml:space="preserve">Y/O </w:t>
            </w:r>
            <w:r>
              <w:rPr>
                <w:b/>
                <w:spacing w:val="-2"/>
                <w:sz w:val="24"/>
              </w:rPr>
              <w:t>ENLACE:</w:t>
            </w:r>
          </w:p>
        </w:tc>
        <w:tc>
          <w:tcPr>
            <w:tcW w:w="2772" w:type="dxa"/>
          </w:tcPr>
          <w:p w14:paraId="2F73EB4A">
            <w:pPr>
              <w:pStyle w:val="10"/>
              <w:spacing w:line="276" w:lineRule="auto"/>
              <w:ind w:left="107"/>
              <w:rPr>
                <w:rFonts w:hint="default"/>
                <w:sz w:val="24"/>
                <w:lang w:val="es-CO"/>
              </w:rPr>
            </w:pPr>
            <w:r>
              <w:rPr>
                <w:sz w:val="24"/>
              </w:rPr>
              <w:t>Centro</w:t>
            </w:r>
            <w:r>
              <w:rPr>
                <w:spacing w:val="-12"/>
                <w:sz w:val="24"/>
              </w:rPr>
              <w:t xml:space="preserve"> </w:t>
            </w:r>
            <w:r>
              <w:rPr>
                <w:sz w:val="24"/>
              </w:rPr>
              <w:t>de</w:t>
            </w:r>
            <w:r>
              <w:rPr>
                <w:spacing w:val="-9"/>
                <w:sz w:val="24"/>
              </w:rPr>
              <w:t xml:space="preserve"> </w:t>
            </w:r>
            <w:r>
              <w:rPr>
                <w:sz w:val="24"/>
              </w:rPr>
              <w:t>la</w:t>
            </w:r>
            <w:r>
              <w:rPr>
                <w:spacing w:val="-9"/>
                <w:sz w:val="24"/>
              </w:rPr>
              <w:t xml:space="preserve"> </w:t>
            </w:r>
            <w:r>
              <w:rPr>
                <w:spacing w:val="-2"/>
                <w:sz w:val="24"/>
              </w:rPr>
              <w:t>Construcción.</w:t>
            </w:r>
          </w:p>
        </w:tc>
        <w:tc>
          <w:tcPr>
            <w:tcW w:w="3542" w:type="dxa"/>
            <w:gridSpan w:val="2"/>
          </w:tcPr>
          <w:p w14:paraId="70B518E2">
            <w:pPr>
              <w:pStyle w:val="10"/>
              <w:spacing w:line="276" w:lineRule="auto"/>
              <w:ind w:left="107" w:right="101"/>
              <w:rPr>
                <w:b/>
                <w:sz w:val="24"/>
              </w:rPr>
            </w:pPr>
            <w:r>
              <w:rPr>
                <w:b/>
                <w:sz w:val="24"/>
              </w:rPr>
              <w:t>DIRECCIÓN</w:t>
            </w:r>
            <w:r>
              <w:rPr>
                <w:b/>
                <w:spacing w:val="-14"/>
                <w:sz w:val="24"/>
              </w:rPr>
              <w:t xml:space="preserve"> </w:t>
            </w:r>
            <w:r>
              <w:rPr>
                <w:b/>
                <w:sz w:val="24"/>
              </w:rPr>
              <w:t>/</w:t>
            </w:r>
            <w:r>
              <w:rPr>
                <w:b/>
                <w:spacing w:val="-10"/>
                <w:sz w:val="24"/>
              </w:rPr>
              <w:t xml:space="preserve"> </w:t>
            </w:r>
            <w:r>
              <w:rPr>
                <w:b/>
                <w:sz w:val="24"/>
              </w:rPr>
              <w:t>REGIONAL</w:t>
            </w:r>
            <w:r>
              <w:rPr>
                <w:b/>
                <w:spacing w:val="-14"/>
                <w:sz w:val="24"/>
              </w:rPr>
              <w:t xml:space="preserve"> </w:t>
            </w:r>
            <w:r>
              <w:rPr>
                <w:b/>
                <w:sz w:val="24"/>
              </w:rPr>
              <w:t xml:space="preserve">/ </w:t>
            </w:r>
            <w:r>
              <w:rPr>
                <w:b/>
                <w:spacing w:val="-2"/>
                <w:sz w:val="24"/>
              </w:rPr>
              <w:t>CENTRO:</w:t>
            </w:r>
          </w:p>
          <w:p w14:paraId="770A5C1D">
            <w:pPr>
              <w:pStyle w:val="10"/>
              <w:ind w:left="107"/>
              <w:rPr>
                <w:sz w:val="24"/>
              </w:rPr>
            </w:pPr>
            <w:r>
              <w:rPr>
                <w:sz w:val="24"/>
              </w:rPr>
              <w:t>Calle</w:t>
            </w:r>
            <w:r>
              <w:rPr>
                <w:spacing w:val="-1"/>
                <w:sz w:val="24"/>
              </w:rPr>
              <w:t xml:space="preserve"> </w:t>
            </w:r>
            <w:r>
              <w:rPr>
                <w:sz w:val="24"/>
              </w:rPr>
              <w:t>34</w:t>
            </w:r>
            <w:r>
              <w:rPr>
                <w:spacing w:val="-2"/>
                <w:sz w:val="24"/>
              </w:rPr>
              <w:t xml:space="preserve"> </w:t>
            </w:r>
            <w:r>
              <w:rPr>
                <w:sz w:val="24"/>
              </w:rPr>
              <w:t># 17b</w:t>
            </w:r>
            <w:r>
              <w:rPr>
                <w:spacing w:val="-2"/>
                <w:sz w:val="24"/>
              </w:rPr>
              <w:t xml:space="preserve"> </w:t>
            </w:r>
            <w:r>
              <w:rPr>
                <w:sz w:val="24"/>
              </w:rPr>
              <w:t>-</w:t>
            </w:r>
            <w:r>
              <w:rPr>
                <w:spacing w:val="-2"/>
                <w:sz w:val="24"/>
              </w:rPr>
              <w:t xml:space="preserve"> </w:t>
            </w:r>
            <w:r>
              <w:rPr>
                <w:sz w:val="24"/>
              </w:rPr>
              <w:t>23</w:t>
            </w:r>
            <w:r>
              <w:rPr>
                <w:spacing w:val="-1"/>
                <w:sz w:val="24"/>
              </w:rPr>
              <w:t xml:space="preserve"> </w:t>
            </w:r>
            <w:r>
              <w:rPr>
                <w:sz w:val="24"/>
              </w:rPr>
              <w:t>Cali-</w:t>
            </w:r>
            <w:r>
              <w:rPr>
                <w:spacing w:val="-1"/>
                <w:sz w:val="24"/>
              </w:rPr>
              <w:t xml:space="preserve"> </w:t>
            </w:r>
            <w:r>
              <w:rPr>
                <w:spacing w:val="-2"/>
                <w:sz w:val="24"/>
              </w:rPr>
              <w:t>Valle,</w:t>
            </w:r>
          </w:p>
          <w:p w14:paraId="74FDFA99">
            <w:pPr>
              <w:pStyle w:val="10"/>
              <w:spacing w:before="43"/>
              <w:ind w:left="107"/>
              <w:rPr>
                <w:sz w:val="24"/>
              </w:rPr>
            </w:pPr>
            <w:r>
              <w:rPr>
                <w:sz w:val="24"/>
              </w:rPr>
              <w:t>Centro</w:t>
            </w:r>
            <w:r>
              <w:rPr>
                <w:spacing w:val="-12"/>
                <w:sz w:val="24"/>
              </w:rPr>
              <w:t xml:space="preserve"> </w:t>
            </w:r>
            <w:r>
              <w:rPr>
                <w:sz w:val="24"/>
              </w:rPr>
              <w:t>de</w:t>
            </w:r>
            <w:r>
              <w:rPr>
                <w:spacing w:val="-9"/>
                <w:sz w:val="24"/>
              </w:rPr>
              <w:t xml:space="preserve"> </w:t>
            </w:r>
            <w:r>
              <w:rPr>
                <w:sz w:val="24"/>
              </w:rPr>
              <w:t>la</w:t>
            </w:r>
            <w:r>
              <w:rPr>
                <w:spacing w:val="-9"/>
                <w:sz w:val="24"/>
              </w:rPr>
              <w:t xml:space="preserve"> </w:t>
            </w:r>
            <w:r>
              <w:rPr>
                <w:spacing w:val="-2"/>
                <w:sz w:val="24"/>
              </w:rPr>
              <w:t>Construcción.</w:t>
            </w:r>
          </w:p>
        </w:tc>
      </w:tr>
      <w:tr w14:paraId="03670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2" w:hRule="atLeast"/>
        </w:trPr>
        <w:tc>
          <w:tcPr>
            <w:tcW w:w="9259" w:type="dxa"/>
            <w:gridSpan w:val="4"/>
          </w:tcPr>
          <w:p w14:paraId="47F4BCF6">
            <w:pPr>
              <w:pStyle w:val="10"/>
              <w:spacing w:line="268" w:lineRule="exact"/>
              <w:ind w:left="107"/>
              <w:rPr>
                <w:b/>
                <w:sz w:val="22"/>
              </w:rPr>
            </w:pPr>
            <w:r>
              <w:rPr>
                <w:b/>
                <w:sz w:val="22"/>
              </w:rPr>
              <w:t>AGENDA</w:t>
            </w:r>
            <w:r>
              <w:rPr>
                <w:b/>
                <w:spacing w:val="-3"/>
                <w:sz w:val="22"/>
              </w:rPr>
              <w:t xml:space="preserve"> </w:t>
            </w:r>
            <w:r>
              <w:rPr>
                <w:b/>
                <w:sz w:val="22"/>
              </w:rPr>
              <w:t>O</w:t>
            </w:r>
            <w:r>
              <w:rPr>
                <w:b/>
                <w:spacing w:val="-4"/>
                <w:sz w:val="22"/>
              </w:rPr>
              <w:t xml:space="preserve"> </w:t>
            </w:r>
            <w:r>
              <w:rPr>
                <w:b/>
                <w:sz w:val="22"/>
              </w:rPr>
              <w:t>PUNTOS</w:t>
            </w:r>
            <w:r>
              <w:rPr>
                <w:b/>
                <w:spacing w:val="-4"/>
                <w:sz w:val="22"/>
              </w:rPr>
              <w:t xml:space="preserve"> </w:t>
            </w:r>
            <w:r>
              <w:rPr>
                <w:b/>
                <w:sz w:val="22"/>
              </w:rPr>
              <w:t>PARA</w:t>
            </w:r>
            <w:r>
              <w:rPr>
                <w:b/>
                <w:spacing w:val="-5"/>
                <w:sz w:val="22"/>
              </w:rPr>
              <w:t xml:space="preserve"> </w:t>
            </w:r>
            <w:r>
              <w:rPr>
                <w:b/>
                <w:spacing w:val="-2"/>
                <w:sz w:val="22"/>
              </w:rPr>
              <w:t>DESARROLLAR</w:t>
            </w:r>
          </w:p>
          <w:p w14:paraId="5A4657F6">
            <w:pPr>
              <w:pStyle w:val="10"/>
              <w:numPr>
                <w:ilvl w:val="0"/>
                <w:numId w:val="1"/>
              </w:numPr>
              <w:tabs>
                <w:tab w:val="left" w:pos="931"/>
                <w:tab w:val="left" w:pos="933"/>
              </w:tabs>
              <w:spacing w:before="25" w:after="0" w:line="290" w:lineRule="atLeast"/>
              <w:ind w:left="933" w:right="92" w:hanging="358"/>
              <w:jc w:val="both"/>
              <w:rPr>
                <w:sz w:val="24"/>
              </w:rPr>
            </w:pPr>
            <w:r>
              <w:rPr>
                <w:rFonts w:hint="default"/>
                <w:sz w:val="24"/>
                <w:lang w:val="es-CO"/>
              </w:rPr>
              <w:t>Inducción</w:t>
            </w:r>
            <w:bookmarkStart w:id="0" w:name="_GoBack"/>
            <w:bookmarkEnd w:id="0"/>
            <w:r>
              <w:rPr>
                <w:rFonts w:hint="default"/>
                <w:sz w:val="24"/>
                <w:lang w:val="es-CO"/>
              </w:rPr>
              <w:t xml:space="preserve"> virtual con el SUPERVISOR de Contrato</w:t>
            </w:r>
          </w:p>
        </w:tc>
      </w:tr>
      <w:tr w14:paraId="22E60F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0" w:hRule="atLeast"/>
        </w:trPr>
        <w:tc>
          <w:tcPr>
            <w:tcW w:w="9259" w:type="dxa"/>
            <w:gridSpan w:val="4"/>
          </w:tcPr>
          <w:p w14:paraId="25B8C5DD">
            <w:pPr>
              <w:pStyle w:val="10"/>
              <w:spacing w:line="268" w:lineRule="exact"/>
              <w:ind w:left="107"/>
              <w:rPr>
                <w:b/>
                <w:sz w:val="22"/>
              </w:rPr>
            </w:pPr>
            <w:r>
              <w:rPr>
                <w:b/>
                <w:sz w:val="22"/>
              </w:rPr>
              <w:t>OBJETIVO(S)</w:t>
            </w:r>
            <w:r>
              <w:rPr>
                <w:b/>
                <w:spacing w:val="-4"/>
                <w:sz w:val="22"/>
              </w:rPr>
              <w:t xml:space="preserve"> </w:t>
            </w:r>
            <w:r>
              <w:rPr>
                <w:b/>
                <w:sz w:val="22"/>
              </w:rPr>
              <w:t>DE</w:t>
            </w:r>
            <w:r>
              <w:rPr>
                <w:b/>
                <w:spacing w:val="-3"/>
                <w:sz w:val="22"/>
              </w:rPr>
              <w:t xml:space="preserve"> </w:t>
            </w:r>
            <w:r>
              <w:rPr>
                <w:b/>
                <w:sz w:val="22"/>
              </w:rPr>
              <w:t>LA</w:t>
            </w:r>
            <w:r>
              <w:rPr>
                <w:b/>
                <w:spacing w:val="-2"/>
                <w:sz w:val="22"/>
              </w:rPr>
              <w:t xml:space="preserve"> REUNIÓN:</w:t>
            </w:r>
          </w:p>
          <w:p w14:paraId="52AC8207">
            <w:pPr>
              <w:pStyle w:val="10"/>
              <w:spacing w:before="1"/>
              <w:ind w:left="827"/>
              <w:rPr>
                <w:rFonts w:hint="default"/>
                <w:sz w:val="22"/>
                <w:lang w:val="es-CO"/>
              </w:rPr>
            </w:pPr>
            <w:r>
              <w:rPr>
                <w:spacing w:val="-6"/>
                <w:sz w:val="22"/>
              </w:rPr>
              <w:t>1.</w:t>
            </w:r>
            <w:r>
              <w:rPr>
                <w:sz w:val="22"/>
              </w:rPr>
              <w:tab/>
            </w:r>
            <w:r>
              <w:rPr>
                <w:rFonts w:hint="default"/>
                <w:sz w:val="22"/>
                <w:lang w:val="es-CO"/>
              </w:rPr>
              <w:t xml:space="preserve">impartir la formación trabajado autorizando, dando respuesta los requerimientos de las empresas y el direccionamiento </w:t>
            </w:r>
          </w:p>
        </w:tc>
      </w:tr>
      <w:tr w14:paraId="114839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9259" w:type="dxa"/>
            <w:gridSpan w:val="4"/>
          </w:tcPr>
          <w:p w14:paraId="609550D9">
            <w:pPr>
              <w:pStyle w:val="10"/>
              <w:spacing w:line="292" w:lineRule="exact"/>
              <w:ind w:left="12" w:right="3"/>
              <w:jc w:val="center"/>
              <w:rPr>
                <w:b/>
                <w:sz w:val="24"/>
              </w:rPr>
            </w:pPr>
            <w:r>
              <w:rPr>
                <w:b/>
                <w:sz w:val="24"/>
              </w:rPr>
              <w:t>DESARROLLO</w:t>
            </w:r>
            <w:r>
              <w:rPr>
                <w:b/>
                <w:spacing w:val="-2"/>
                <w:sz w:val="24"/>
              </w:rPr>
              <w:t xml:space="preserve"> </w:t>
            </w:r>
            <w:r>
              <w:rPr>
                <w:b/>
                <w:sz w:val="24"/>
              </w:rPr>
              <w:t>DE</w:t>
            </w:r>
            <w:r>
              <w:rPr>
                <w:b/>
                <w:spacing w:val="-2"/>
                <w:sz w:val="24"/>
              </w:rPr>
              <w:t xml:space="preserve"> </w:t>
            </w:r>
            <w:r>
              <w:rPr>
                <w:b/>
                <w:sz w:val="24"/>
              </w:rPr>
              <w:t>LA</w:t>
            </w:r>
            <w:r>
              <w:rPr>
                <w:b/>
                <w:spacing w:val="-1"/>
                <w:sz w:val="24"/>
              </w:rPr>
              <w:t xml:space="preserve"> </w:t>
            </w:r>
            <w:r>
              <w:rPr>
                <w:b/>
                <w:spacing w:val="-2"/>
                <w:sz w:val="24"/>
              </w:rPr>
              <w:t>REUNIÓN</w:t>
            </w:r>
          </w:p>
        </w:tc>
      </w:tr>
      <w:tr w14:paraId="52417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2" w:hRule="atLeast"/>
        </w:trPr>
        <w:tc>
          <w:tcPr>
            <w:tcW w:w="9259" w:type="dxa"/>
            <w:gridSpan w:val="4"/>
          </w:tcPr>
          <w:p w14:paraId="43BC60C6">
            <w:pPr>
              <w:pStyle w:val="10"/>
              <w:spacing w:before="8" w:line="330" w:lineRule="atLeast"/>
              <w:ind w:left="467"/>
              <w:rPr>
                <w:sz w:val="24"/>
              </w:rPr>
            </w:pPr>
            <w:r>
              <w:rPr>
                <w:sz w:val="24"/>
              </w:rPr>
              <w:t>En el segundo día de prácticas del programa de formación en trabajo seguro en alturas, se retomaron las actividades con el grupo de aprendices de la ficha 3372471, bajo la orientación del instructor Julián Chacón. El objetivo fue fortalecer las competencias técnicas y prácticas relacionadas con el ascenso, desplazamiento y rescate en escenarios simulados, en cumplimiento de lo dispuesto en la Resolución 4272 de 2021 del Ministerio de Trabajo, la cual establece que “todo trabajador que realice trabajo en alturas deberá contar con formación y reentrenamiento que garantice la adquisición y actualización de conocimientos, habilidades y destrezas para prevenir caídas” (Artículo 30).</w:t>
            </w:r>
          </w:p>
          <w:p w14:paraId="38D2A5AE">
            <w:pPr>
              <w:pStyle w:val="10"/>
              <w:spacing w:before="8" w:line="330" w:lineRule="atLeast"/>
              <w:ind w:left="467"/>
              <w:rPr>
                <w:sz w:val="24"/>
              </w:rPr>
            </w:pPr>
            <w:r>
              <w:rPr>
                <w:sz w:val="24"/>
              </w:rPr>
              <w:t>Prácticas realizadas</w:t>
            </w:r>
          </w:p>
          <w:p w14:paraId="188F1271">
            <w:pPr>
              <w:pStyle w:val="10"/>
              <w:spacing w:before="8" w:line="330" w:lineRule="atLeast"/>
              <w:ind w:left="467"/>
              <w:rPr>
                <w:sz w:val="24"/>
              </w:rPr>
            </w:pPr>
            <w:r>
              <w:rPr>
                <w:sz w:val="24"/>
              </w:rPr>
              <w:t>Durante la jornada se desarrollaron las siguientes actividades:</w:t>
            </w:r>
          </w:p>
          <w:p w14:paraId="5508792C">
            <w:pPr>
              <w:pStyle w:val="10"/>
              <w:spacing w:before="8" w:line="330" w:lineRule="atLeast"/>
              <w:ind w:left="467"/>
              <w:rPr>
                <w:sz w:val="24"/>
              </w:rPr>
            </w:pPr>
            <w:r>
              <w:rPr>
                <w:sz w:val="24"/>
              </w:rPr>
              <w:t>Técnicas de ascenso por escaleras: aplicación de procedimientos seguros para subir y descender, garantizando el uso correcto de sistemas de protección contra caídas.</w:t>
            </w:r>
          </w:p>
          <w:p w14:paraId="632EA7FC">
            <w:pPr>
              <w:pStyle w:val="10"/>
              <w:spacing w:before="8" w:line="330" w:lineRule="atLeast"/>
              <w:ind w:left="467"/>
              <w:rPr>
                <w:sz w:val="24"/>
              </w:rPr>
            </w:pPr>
            <w:r>
              <w:rPr>
                <w:sz w:val="24"/>
              </w:rPr>
              <w:t>Desplazamiento horizontal y vertical: ejercicios de movilidad controlada en diferentes planos, asegurando la conexión permanente a líneas de vida.</w:t>
            </w:r>
          </w:p>
          <w:p w14:paraId="614EAAC7">
            <w:pPr>
              <w:pStyle w:val="10"/>
              <w:spacing w:before="8" w:line="330" w:lineRule="atLeast"/>
              <w:ind w:left="467"/>
              <w:rPr>
                <w:sz w:val="24"/>
              </w:rPr>
            </w:pPr>
            <w:r>
              <w:rPr>
                <w:sz w:val="24"/>
              </w:rPr>
              <w:t>Retícula: práctica de desplazamiento en estructura reticuladas, enfatizando la importancia de los puntos de anclaje.</w:t>
            </w:r>
          </w:p>
          <w:p w14:paraId="3C04D323">
            <w:pPr>
              <w:pStyle w:val="10"/>
              <w:spacing w:before="8" w:line="330" w:lineRule="atLeast"/>
              <w:ind w:left="467"/>
              <w:rPr>
                <w:sz w:val="24"/>
              </w:rPr>
            </w:pPr>
            <w:r>
              <w:rPr>
                <w:sz w:val="24"/>
              </w:rPr>
              <w:t>Posicionamiento y restricción: uso de equipos para mantener la estabilidad en altura y limitar el riesgo de caída libre.</w:t>
            </w:r>
          </w:p>
          <w:p w14:paraId="050C9E8E">
            <w:pPr>
              <w:pStyle w:val="10"/>
              <w:spacing w:before="8" w:line="330" w:lineRule="atLeast"/>
              <w:ind w:left="467"/>
              <w:rPr>
                <w:sz w:val="24"/>
              </w:rPr>
            </w:pPr>
            <w:r>
              <w:rPr>
                <w:sz w:val="24"/>
              </w:rPr>
              <w:t>Rescate en alturas: simulación de maniobras de rescate de un trabajador suspendido, siguiendo protocolos de seguridad establecidos.</w:t>
            </w:r>
          </w:p>
          <w:p w14:paraId="39EDCD9D">
            <w:pPr>
              <w:pStyle w:val="10"/>
              <w:spacing w:before="8" w:line="330" w:lineRule="atLeast"/>
              <w:ind w:left="467"/>
              <w:rPr>
                <w:sz w:val="24"/>
              </w:rPr>
            </w:pPr>
            <w:r>
              <w:rPr>
                <w:sz w:val="24"/>
              </w:rPr>
              <w:t>Primeros auxilios: atención inmediata a incidentes simulados, reforzando la capacidad de respuesta ante emergencias.</w:t>
            </w:r>
          </w:p>
          <w:p w14:paraId="717C635A">
            <w:pPr>
              <w:pStyle w:val="10"/>
              <w:spacing w:before="8" w:line="330" w:lineRule="atLeast"/>
              <w:ind w:left="467"/>
              <w:rPr>
                <w:sz w:val="24"/>
              </w:rPr>
            </w:pPr>
          </w:p>
        </w:tc>
      </w:tr>
    </w:tbl>
    <w:p w14:paraId="1122E601">
      <w:pPr>
        <w:pStyle w:val="10"/>
        <w:spacing w:after="0" w:line="330" w:lineRule="atLeast"/>
        <w:rPr>
          <w:sz w:val="24"/>
        </w:rPr>
        <w:sectPr>
          <w:headerReference r:id="rId5" w:type="default"/>
          <w:footerReference r:id="rId7" w:type="default"/>
          <w:headerReference r:id="rId6" w:type="even"/>
          <w:footerReference r:id="rId8" w:type="even"/>
          <w:type w:val="continuous"/>
          <w:pgSz w:w="12240" w:h="15840"/>
          <w:pgMar w:top="1660" w:right="1080" w:bottom="1580" w:left="1800" w:header="714" w:footer="1389" w:gutter="0"/>
          <w:pgNumType w:start="1"/>
          <w:cols w:space="720" w:num="1"/>
        </w:sectPr>
      </w:pPr>
    </w:p>
    <w:p w14:paraId="7B26D1BA">
      <w:pPr>
        <w:pStyle w:val="7"/>
        <w:spacing w:before="9"/>
        <w:rPr>
          <w:rFonts w:ascii="Times New Roman"/>
          <w:b w:val="0"/>
          <w:sz w:val="2"/>
        </w:rPr>
      </w:pPr>
    </w:p>
    <w:tbl>
      <w:tblPr>
        <w:tblStyle w:val="3"/>
        <w:tblW w:w="0" w:type="auto"/>
        <w:tblInd w:w="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14"/>
        <w:gridCol w:w="372"/>
        <w:gridCol w:w="1399"/>
        <w:gridCol w:w="859"/>
        <w:gridCol w:w="569"/>
        <w:gridCol w:w="1793"/>
        <w:gridCol w:w="166"/>
        <w:gridCol w:w="1988"/>
      </w:tblGrid>
      <w:tr w14:paraId="7FB00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0" w:hRule="atLeast"/>
        </w:trPr>
        <w:tc>
          <w:tcPr>
            <w:tcW w:w="9260" w:type="dxa"/>
            <w:gridSpan w:val="8"/>
          </w:tcPr>
          <w:p w14:paraId="685956CD">
            <w:pPr>
              <w:pStyle w:val="10"/>
              <w:ind w:left="467"/>
              <w:rPr>
                <w:sz w:val="24"/>
              </w:rPr>
            </w:pPr>
          </w:p>
        </w:tc>
      </w:tr>
      <w:tr w14:paraId="65084C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0" w:hRule="atLeast"/>
        </w:trPr>
        <w:tc>
          <w:tcPr>
            <w:tcW w:w="9260" w:type="dxa"/>
            <w:gridSpan w:val="8"/>
          </w:tcPr>
          <w:p w14:paraId="786D7F29">
            <w:pPr>
              <w:pStyle w:val="10"/>
              <w:spacing w:line="292" w:lineRule="exact"/>
              <w:ind w:left="12" w:right="1"/>
              <w:jc w:val="center"/>
              <w:rPr>
                <w:b/>
                <w:sz w:val="24"/>
              </w:rPr>
            </w:pPr>
            <w:r>
              <w:rPr>
                <w:b/>
                <w:spacing w:val="-2"/>
                <w:sz w:val="24"/>
              </w:rPr>
              <w:t>CONCLUSIONES</w:t>
            </w:r>
          </w:p>
          <w:p w14:paraId="028618E9">
            <w:pPr>
              <w:pStyle w:val="10"/>
              <w:numPr>
                <w:ilvl w:val="0"/>
                <w:numId w:val="2"/>
              </w:numPr>
              <w:tabs>
                <w:tab w:val="left" w:pos="826"/>
              </w:tabs>
              <w:spacing w:before="7" w:after="0" w:line="240" w:lineRule="auto"/>
              <w:ind w:left="826" w:right="0" w:hanging="359"/>
              <w:jc w:val="both"/>
              <w:rPr>
                <w:rFonts w:hint="default"/>
                <w:sz w:val="24"/>
                <w:lang w:val="es-CO"/>
              </w:rPr>
            </w:pPr>
            <w:r>
              <w:rPr>
                <w:rFonts w:hint="default"/>
                <w:sz w:val="24"/>
                <w:lang w:val="es-CO" w:eastAsia="zh-CN"/>
              </w:rPr>
              <w:t xml:space="preserve">Los aprendices demostraron avances significativos en la aplicación de técnicas seguras de ascenso, desplazamiento y rescate. </w:t>
            </w:r>
          </w:p>
          <w:p w14:paraId="463D901A">
            <w:pPr>
              <w:pStyle w:val="10"/>
              <w:numPr>
                <w:ilvl w:val="0"/>
                <w:numId w:val="2"/>
              </w:numPr>
              <w:tabs>
                <w:tab w:val="left" w:pos="826"/>
              </w:tabs>
              <w:spacing w:before="7" w:after="0" w:line="240" w:lineRule="auto"/>
              <w:ind w:left="826" w:right="0" w:hanging="359"/>
              <w:jc w:val="both"/>
              <w:rPr>
                <w:rFonts w:hint="default"/>
                <w:sz w:val="24"/>
                <w:lang w:val="es-CO"/>
              </w:rPr>
            </w:pPr>
            <w:r>
              <w:rPr>
                <w:rFonts w:hint="default"/>
                <w:sz w:val="24"/>
                <w:lang w:val="es-CO"/>
              </w:rPr>
              <w:t>Se reforzó la importancia de la actualización teórico-práctica cada 18 meses, tal como lo exige la normativa, para garantizar ambientes laborales seguros.</w:t>
            </w:r>
          </w:p>
          <w:p w14:paraId="29CDE532">
            <w:pPr>
              <w:pStyle w:val="10"/>
              <w:numPr>
                <w:ilvl w:val="0"/>
                <w:numId w:val="2"/>
              </w:numPr>
              <w:tabs>
                <w:tab w:val="left" w:pos="826"/>
              </w:tabs>
              <w:spacing w:before="7" w:after="0" w:line="240" w:lineRule="auto"/>
              <w:ind w:left="826" w:right="0" w:hanging="359"/>
              <w:jc w:val="both"/>
              <w:rPr>
                <w:rFonts w:hint="default"/>
                <w:sz w:val="24"/>
                <w:lang w:val="es-CO"/>
              </w:rPr>
            </w:pPr>
            <w:r>
              <w:rPr>
                <w:rFonts w:hint="default"/>
                <w:sz w:val="24"/>
                <w:lang w:val="es-CO"/>
              </w:rPr>
              <w:t>Se acordó continuar con la práctica supervisada en escenarios controlados, asegurando que cada aprendiz logre la competencia de “aplicar la normativa de trabajo en alturas según requerimientos del sector económico”.</w:t>
            </w:r>
          </w:p>
          <w:p w14:paraId="05AB522A">
            <w:pPr>
              <w:pStyle w:val="10"/>
              <w:numPr>
                <w:ilvl w:val="0"/>
                <w:numId w:val="0"/>
              </w:numPr>
              <w:tabs>
                <w:tab w:val="left" w:pos="826"/>
              </w:tabs>
              <w:spacing w:before="7" w:after="0" w:line="240" w:lineRule="auto"/>
              <w:ind w:left="467" w:leftChars="0" w:right="0" w:rightChars="0"/>
              <w:jc w:val="both"/>
              <w:rPr>
                <w:sz w:val="24"/>
              </w:rPr>
            </w:pPr>
          </w:p>
        </w:tc>
      </w:tr>
      <w:tr w14:paraId="54A06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9260" w:type="dxa"/>
            <w:gridSpan w:val="8"/>
          </w:tcPr>
          <w:p w14:paraId="6DF99F5D">
            <w:pPr>
              <w:pStyle w:val="10"/>
              <w:spacing w:line="292" w:lineRule="exact"/>
              <w:ind w:left="12" w:right="3"/>
              <w:jc w:val="center"/>
              <w:rPr>
                <w:b/>
                <w:sz w:val="24"/>
              </w:rPr>
            </w:pPr>
            <w:r>
              <w:rPr>
                <w:b/>
                <w:sz w:val="24"/>
              </w:rPr>
              <w:t>ESTABLECIMIENTO</w:t>
            </w:r>
            <w:r>
              <w:rPr>
                <w:b/>
                <w:spacing w:val="-5"/>
                <w:sz w:val="24"/>
              </w:rPr>
              <w:t xml:space="preserve"> </w:t>
            </w:r>
            <w:r>
              <w:rPr>
                <w:b/>
                <w:sz w:val="24"/>
              </w:rPr>
              <w:t>Y</w:t>
            </w:r>
            <w:r>
              <w:rPr>
                <w:b/>
                <w:spacing w:val="-2"/>
                <w:sz w:val="24"/>
              </w:rPr>
              <w:t xml:space="preserve"> </w:t>
            </w:r>
            <w:r>
              <w:rPr>
                <w:b/>
                <w:sz w:val="24"/>
              </w:rPr>
              <w:t>ACEPTACIÓN</w:t>
            </w:r>
            <w:r>
              <w:rPr>
                <w:b/>
                <w:spacing w:val="-2"/>
                <w:sz w:val="24"/>
              </w:rPr>
              <w:t xml:space="preserve"> </w:t>
            </w:r>
            <w:r>
              <w:rPr>
                <w:b/>
                <w:sz w:val="24"/>
              </w:rPr>
              <w:t>DE</w:t>
            </w:r>
            <w:r>
              <w:rPr>
                <w:b/>
                <w:spacing w:val="-4"/>
                <w:sz w:val="24"/>
              </w:rPr>
              <w:t xml:space="preserve"> </w:t>
            </w:r>
            <w:r>
              <w:rPr>
                <w:b/>
                <w:spacing w:val="-2"/>
                <w:sz w:val="24"/>
              </w:rPr>
              <w:t>COMPROMISOS</w:t>
            </w:r>
          </w:p>
        </w:tc>
      </w:tr>
      <w:tr w14:paraId="387AC0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2" w:hRule="atLeast"/>
        </w:trPr>
        <w:tc>
          <w:tcPr>
            <w:tcW w:w="2486" w:type="dxa"/>
            <w:gridSpan w:val="2"/>
          </w:tcPr>
          <w:p w14:paraId="75709306">
            <w:pPr>
              <w:pStyle w:val="10"/>
              <w:spacing w:line="292" w:lineRule="exact"/>
              <w:ind w:left="129"/>
              <w:rPr>
                <w:b/>
                <w:sz w:val="24"/>
              </w:rPr>
            </w:pPr>
            <w:r>
              <w:rPr>
                <w:b/>
                <w:sz w:val="24"/>
              </w:rPr>
              <w:t>ACTIVIDAD</w:t>
            </w:r>
            <w:r>
              <w:rPr>
                <w:b/>
                <w:spacing w:val="-2"/>
                <w:sz w:val="24"/>
              </w:rPr>
              <w:t xml:space="preserve"> /DECISIÓN</w:t>
            </w:r>
          </w:p>
        </w:tc>
        <w:tc>
          <w:tcPr>
            <w:tcW w:w="2258" w:type="dxa"/>
            <w:gridSpan w:val="2"/>
          </w:tcPr>
          <w:p w14:paraId="38720B26">
            <w:pPr>
              <w:pStyle w:val="10"/>
              <w:spacing w:line="292" w:lineRule="exact"/>
              <w:ind w:left="12"/>
              <w:jc w:val="center"/>
              <w:rPr>
                <w:b/>
                <w:sz w:val="24"/>
              </w:rPr>
            </w:pPr>
            <w:r>
              <w:rPr>
                <w:b/>
                <w:spacing w:val="-2"/>
                <w:sz w:val="24"/>
              </w:rPr>
              <w:t>FECHA</w:t>
            </w:r>
          </w:p>
        </w:tc>
        <w:tc>
          <w:tcPr>
            <w:tcW w:w="2362" w:type="dxa"/>
            <w:gridSpan w:val="2"/>
          </w:tcPr>
          <w:p w14:paraId="447F24B6">
            <w:pPr>
              <w:pStyle w:val="10"/>
              <w:spacing w:line="292" w:lineRule="exact"/>
              <w:ind w:left="468"/>
              <w:rPr>
                <w:b/>
                <w:sz w:val="24"/>
              </w:rPr>
            </w:pPr>
            <w:r>
              <w:rPr>
                <w:b/>
                <w:spacing w:val="-2"/>
                <w:sz w:val="24"/>
              </w:rPr>
              <w:t>RESPONSABLE</w:t>
            </w:r>
          </w:p>
        </w:tc>
        <w:tc>
          <w:tcPr>
            <w:tcW w:w="2154" w:type="dxa"/>
            <w:gridSpan w:val="2"/>
          </w:tcPr>
          <w:p w14:paraId="37639714">
            <w:pPr>
              <w:pStyle w:val="10"/>
              <w:spacing w:line="292" w:lineRule="exact"/>
              <w:ind w:left="12" w:right="7"/>
              <w:jc w:val="center"/>
              <w:rPr>
                <w:b/>
                <w:sz w:val="24"/>
              </w:rPr>
            </w:pPr>
            <w:r>
              <w:rPr>
                <w:b/>
                <w:sz w:val="24"/>
              </w:rPr>
              <w:t>FIRMA</w:t>
            </w:r>
            <w:r>
              <w:rPr>
                <w:b/>
                <w:spacing w:val="-3"/>
                <w:sz w:val="24"/>
              </w:rPr>
              <w:t xml:space="preserve"> </w:t>
            </w:r>
            <w:r>
              <w:rPr>
                <w:b/>
                <w:spacing w:val="-10"/>
                <w:sz w:val="24"/>
              </w:rPr>
              <w:t>O</w:t>
            </w:r>
          </w:p>
          <w:p w14:paraId="242FEE22">
            <w:pPr>
              <w:pStyle w:val="10"/>
              <w:spacing w:before="8" w:line="330" w:lineRule="atLeast"/>
              <w:ind w:left="12"/>
              <w:jc w:val="center"/>
              <w:rPr>
                <w:b/>
                <w:sz w:val="24"/>
              </w:rPr>
            </w:pPr>
            <w:r>
              <w:rPr>
                <w:b/>
                <w:spacing w:val="-2"/>
                <w:sz w:val="24"/>
              </w:rPr>
              <w:t>PARTICIPACIÓN VIRTUAL</w:t>
            </w:r>
          </w:p>
        </w:tc>
      </w:tr>
      <w:tr w14:paraId="1C67F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trPr>
        <w:tc>
          <w:tcPr>
            <w:tcW w:w="2486" w:type="dxa"/>
            <w:gridSpan w:val="2"/>
          </w:tcPr>
          <w:p w14:paraId="6874BA26">
            <w:pPr>
              <w:pStyle w:val="10"/>
              <w:jc w:val="center"/>
              <w:rPr>
                <w:rFonts w:hint="default" w:ascii="Times New Roman"/>
                <w:sz w:val="22"/>
                <w:lang w:val="es-ES"/>
              </w:rPr>
            </w:pPr>
            <w:r>
              <w:rPr>
                <w:rFonts w:hint="default" w:ascii="Times New Roman"/>
                <w:sz w:val="22"/>
                <w:lang w:val="es-ES"/>
              </w:rPr>
              <w:t>NA</w:t>
            </w:r>
          </w:p>
        </w:tc>
        <w:tc>
          <w:tcPr>
            <w:tcW w:w="2258" w:type="dxa"/>
            <w:gridSpan w:val="2"/>
          </w:tcPr>
          <w:p w14:paraId="683AE8C1">
            <w:pPr>
              <w:pStyle w:val="10"/>
              <w:jc w:val="center"/>
              <w:rPr>
                <w:rFonts w:ascii="Times New Roman"/>
                <w:sz w:val="22"/>
              </w:rPr>
            </w:pPr>
            <w:r>
              <w:rPr>
                <w:rFonts w:hint="default" w:ascii="Times New Roman"/>
                <w:sz w:val="22"/>
                <w:lang w:val="es-ES"/>
              </w:rPr>
              <w:t>NA</w:t>
            </w:r>
          </w:p>
        </w:tc>
        <w:tc>
          <w:tcPr>
            <w:tcW w:w="2362" w:type="dxa"/>
            <w:gridSpan w:val="2"/>
          </w:tcPr>
          <w:p w14:paraId="04470563">
            <w:pPr>
              <w:pStyle w:val="10"/>
              <w:jc w:val="center"/>
              <w:rPr>
                <w:rFonts w:ascii="Times New Roman"/>
                <w:sz w:val="22"/>
              </w:rPr>
            </w:pPr>
            <w:r>
              <w:rPr>
                <w:rFonts w:hint="default" w:ascii="Times New Roman"/>
                <w:sz w:val="22"/>
                <w:lang w:val="es-ES"/>
              </w:rPr>
              <w:t>NA</w:t>
            </w:r>
          </w:p>
        </w:tc>
        <w:tc>
          <w:tcPr>
            <w:tcW w:w="2154" w:type="dxa"/>
            <w:gridSpan w:val="2"/>
          </w:tcPr>
          <w:p w14:paraId="3FA5CCEC">
            <w:pPr>
              <w:pStyle w:val="10"/>
              <w:jc w:val="center"/>
              <w:rPr>
                <w:rFonts w:ascii="Times New Roman"/>
                <w:sz w:val="22"/>
              </w:rPr>
            </w:pPr>
            <w:r>
              <w:rPr>
                <w:rFonts w:hint="default" w:ascii="Times New Roman"/>
                <w:sz w:val="22"/>
                <w:lang w:val="es-ES"/>
              </w:rPr>
              <w:t>NA</w:t>
            </w:r>
          </w:p>
        </w:tc>
      </w:tr>
      <w:tr w14:paraId="4CFF7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2486" w:type="dxa"/>
            <w:gridSpan w:val="2"/>
          </w:tcPr>
          <w:p w14:paraId="2299C49A">
            <w:pPr>
              <w:pStyle w:val="10"/>
              <w:jc w:val="center"/>
              <w:rPr>
                <w:rFonts w:ascii="Times New Roman"/>
                <w:sz w:val="22"/>
              </w:rPr>
            </w:pPr>
            <w:r>
              <w:rPr>
                <w:rFonts w:hint="default" w:ascii="Times New Roman"/>
                <w:sz w:val="22"/>
                <w:lang w:val="es-ES"/>
              </w:rPr>
              <w:t>NA</w:t>
            </w:r>
          </w:p>
        </w:tc>
        <w:tc>
          <w:tcPr>
            <w:tcW w:w="2258" w:type="dxa"/>
            <w:gridSpan w:val="2"/>
          </w:tcPr>
          <w:p w14:paraId="0C14A20A">
            <w:pPr>
              <w:pStyle w:val="10"/>
              <w:jc w:val="center"/>
              <w:rPr>
                <w:rFonts w:ascii="Times New Roman"/>
                <w:sz w:val="22"/>
              </w:rPr>
            </w:pPr>
            <w:r>
              <w:rPr>
                <w:rFonts w:hint="default" w:ascii="Times New Roman"/>
                <w:sz w:val="22"/>
                <w:lang w:val="es-ES"/>
              </w:rPr>
              <w:t>NA</w:t>
            </w:r>
          </w:p>
        </w:tc>
        <w:tc>
          <w:tcPr>
            <w:tcW w:w="2362" w:type="dxa"/>
            <w:gridSpan w:val="2"/>
          </w:tcPr>
          <w:p w14:paraId="6D23CA96">
            <w:pPr>
              <w:pStyle w:val="10"/>
              <w:jc w:val="center"/>
              <w:rPr>
                <w:rFonts w:ascii="Times New Roman"/>
                <w:sz w:val="22"/>
              </w:rPr>
            </w:pPr>
            <w:r>
              <w:rPr>
                <w:rFonts w:hint="default" w:ascii="Times New Roman"/>
                <w:sz w:val="22"/>
                <w:lang w:val="es-ES"/>
              </w:rPr>
              <w:t>NA</w:t>
            </w:r>
          </w:p>
        </w:tc>
        <w:tc>
          <w:tcPr>
            <w:tcW w:w="2154" w:type="dxa"/>
            <w:gridSpan w:val="2"/>
          </w:tcPr>
          <w:p w14:paraId="23DF0979">
            <w:pPr>
              <w:pStyle w:val="10"/>
              <w:jc w:val="center"/>
              <w:rPr>
                <w:rFonts w:ascii="Times New Roman"/>
                <w:sz w:val="22"/>
              </w:rPr>
            </w:pPr>
            <w:r>
              <w:rPr>
                <w:rFonts w:hint="default" w:ascii="Times New Roman"/>
                <w:sz w:val="22"/>
                <w:lang w:val="es-ES"/>
              </w:rPr>
              <w:t>NA</w:t>
            </w:r>
          </w:p>
        </w:tc>
      </w:tr>
      <w:tr w14:paraId="3EBC4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8" w:hRule="atLeast"/>
        </w:trPr>
        <w:tc>
          <w:tcPr>
            <w:tcW w:w="9260" w:type="dxa"/>
            <w:gridSpan w:val="8"/>
          </w:tcPr>
          <w:p w14:paraId="51540297">
            <w:pPr>
              <w:pStyle w:val="10"/>
              <w:spacing w:before="61"/>
              <w:rPr>
                <w:rFonts w:ascii="Times New Roman"/>
                <w:sz w:val="24"/>
              </w:rPr>
            </w:pPr>
          </w:p>
          <w:p w14:paraId="4ABD17E0">
            <w:pPr>
              <w:pStyle w:val="10"/>
              <w:ind w:left="12"/>
              <w:jc w:val="center"/>
              <w:rPr>
                <w:b/>
                <w:sz w:val="24"/>
              </w:rPr>
            </w:pPr>
            <w:r>
              <w:rPr>
                <w:b/>
                <w:sz w:val="24"/>
              </w:rPr>
              <w:t>DE:</w:t>
            </w:r>
            <w:r>
              <w:rPr>
                <w:b/>
                <w:spacing w:val="-1"/>
                <w:sz w:val="24"/>
              </w:rPr>
              <w:t xml:space="preserve"> </w:t>
            </w:r>
            <w:r>
              <w:rPr>
                <w:b/>
                <w:sz w:val="24"/>
              </w:rPr>
              <w:t>ASISTENTES</w:t>
            </w:r>
            <w:r>
              <w:rPr>
                <w:b/>
                <w:spacing w:val="-2"/>
                <w:sz w:val="24"/>
              </w:rPr>
              <w:t xml:space="preserve"> </w:t>
            </w:r>
            <w:r>
              <w:rPr>
                <w:b/>
                <w:sz w:val="24"/>
              </w:rPr>
              <w:t>Y</w:t>
            </w:r>
            <w:r>
              <w:rPr>
                <w:b/>
                <w:spacing w:val="-3"/>
                <w:sz w:val="24"/>
              </w:rPr>
              <w:t xml:space="preserve"> </w:t>
            </w:r>
            <w:r>
              <w:rPr>
                <w:b/>
                <w:sz w:val="24"/>
              </w:rPr>
              <w:t>APROBACIÓN</w:t>
            </w:r>
            <w:r>
              <w:rPr>
                <w:b/>
                <w:spacing w:val="-3"/>
                <w:sz w:val="24"/>
              </w:rPr>
              <w:t xml:space="preserve"> </w:t>
            </w:r>
            <w:r>
              <w:rPr>
                <w:b/>
                <w:spacing w:val="-2"/>
                <w:sz w:val="24"/>
              </w:rPr>
              <w:t>DECISIONES</w:t>
            </w:r>
          </w:p>
          <w:p w14:paraId="0D53860C">
            <w:pPr>
              <w:pStyle w:val="10"/>
              <w:spacing w:before="43"/>
              <w:ind w:left="12" w:right="5"/>
              <w:jc w:val="center"/>
              <w:rPr>
                <w:b/>
                <w:sz w:val="24"/>
              </w:rPr>
            </w:pPr>
            <w:r>
              <w:rPr>
                <w:b/>
                <w:sz w:val="24"/>
              </w:rPr>
              <w:t>Se</w:t>
            </w:r>
            <w:r>
              <w:rPr>
                <w:b/>
                <w:spacing w:val="-4"/>
                <w:sz w:val="24"/>
              </w:rPr>
              <w:t xml:space="preserve"> </w:t>
            </w:r>
            <w:r>
              <w:rPr>
                <w:b/>
                <w:sz w:val="24"/>
              </w:rPr>
              <w:t>anexa</w:t>
            </w:r>
            <w:r>
              <w:rPr>
                <w:b/>
                <w:spacing w:val="-2"/>
                <w:sz w:val="24"/>
              </w:rPr>
              <w:t xml:space="preserve"> </w:t>
            </w:r>
            <w:r>
              <w:rPr>
                <w:b/>
                <w:sz w:val="24"/>
              </w:rPr>
              <w:t>formato</w:t>
            </w:r>
            <w:r>
              <w:rPr>
                <w:b/>
                <w:spacing w:val="-1"/>
                <w:sz w:val="24"/>
              </w:rPr>
              <w:t xml:space="preserve"> </w:t>
            </w:r>
            <w:r>
              <w:rPr>
                <w:b/>
                <w:sz w:val="24"/>
              </w:rPr>
              <w:t>GOR-F-085</w:t>
            </w:r>
            <w:r>
              <w:rPr>
                <w:b/>
                <w:spacing w:val="-3"/>
                <w:sz w:val="24"/>
              </w:rPr>
              <w:t xml:space="preserve"> </w:t>
            </w:r>
            <w:r>
              <w:rPr>
                <w:b/>
                <w:sz w:val="24"/>
              </w:rPr>
              <w:t>V2</w:t>
            </w:r>
            <w:r>
              <w:rPr>
                <w:b/>
                <w:spacing w:val="-1"/>
                <w:sz w:val="24"/>
              </w:rPr>
              <w:t xml:space="preserve"> </w:t>
            </w:r>
            <w:r>
              <w:rPr>
                <w:b/>
                <w:sz w:val="24"/>
              </w:rPr>
              <w:t>Lista</w:t>
            </w:r>
            <w:r>
              <w:rPr>
                <w:b/>
                <w:spacing w:val="-2"/>
                <w:sz w:val="24"/>
              </w:rPr>
              <w:t xml:space="preserve"> </w:t>
            </w:r>
            <w:r>
              <w:rPr>
                <w:b/>
                <w:sz w:val="24"/>
              </w:rPr>
              <w:t>de</w:t>
            </w:r>
            <w:r>
              <w:rPr>
                <w:b/>
                <w:spacing w:val="-2"/>
                <w:sz w:val="24"/>
              </w:rPr>
              <w:t xml:space="preserve"> </w:t>
            </w:r>
            <w:r>
              <w:rPr>
                <w:b/>
                <w:sz w:val="24"/>
              </w:rPr>
              <w:t>asistencia</w:t>
            </w:r>
            <w:r>
              <w:rPr>
                <w:b/>
                <w:spacing w:val="-2"/>
                <w:sz w:val="24"/>
              </w:rPr>
              <w:t xml:space="preserve"> </w:t>
            </w:r>
            <w:r>
              <w:rPr>
                <w:b/>
                <w:sz w:val="24"/>
              </w:rPr>
              <w:t>de</w:t>
            </w:r>
            <w:r>
              <w:rPr>
                <w:b/>
                <w:spacing w:val="-2"/>
                <w:sz w:val="24"/>
              </w:rPr>
              <w:t xml:space="preserve"> </w:t>
            </w:r>
            <w:r>
              <w:rPr>
                <w:b/>
                <w:sz w:val="24"/>
              </w:rPr>
              <w:t>la</w:t>
            </w:r>
            <w:r>
              <w:rPr>
                <w:b/>
                <w:spacing w:val="-4"/>
                <w:sz w:val="24"/>
              </w:rPr>
              <w:t xml:space="preserve"> </w:t>
            </w:r>
            <w:r>
              <w:rPr>
                <w:b/>
                <w:spacing w:val="-2"/>
                <w:sz w:val="24"/>
              </w:rPr>
              <w:t>reunión</w:t>
            </w:r>
          </w:p>
        </w:tc>
      </w:tr>
      <w:tr w14:paraId="02F39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0" w:hRule="atLeast"/>
        </w:trPr>
        <w:tc>
          <w:tcPr>
            <w:tcW w:w="2114" w:type="dxa"/>
          </w:tcPr>
          <w:p w14:paraId="495453AD">
            <w:pPr>
              <w:pStyle w:val="10"/>
              <w:spacing w:line="292" w:lineRule="exact"/>
              <w:ind w:left="597"/>
              <w:rPr>
                <w:b/>
                <w:sz w:val="24"/>
              </w:rPr>
            </w:pPr>
            <w:r>
              <w:rPr>
                <w:b/>
                <w:spacing w:val="-2"/>
                <w:sz w:val="24"/>
              </w:rPr>
              <w:t>NOMBRE</w:t>
            </w:r>
          </w:p>
        </w:tc>
        <w:tc>
          <w:tcPr>
            <w:tcW w:w="1771" w:type="dxa"/>
            <w:gridSpan w:val="2"/>
          </w:tcPr>
          <w:p w14:paraId="266A19F9">
            <w:pPr>
              <w:pStyle w:val="10"/>
              <w:spacing w:line="278" w:lineRule="auto"/>
              <w:ind w:left="403" w:right="102" w:hanging="288"/>
              <w:rPr>
                <w:b/>
                <w:sz w:val="24"/>
              </w:rPr>
            </w:pPr>
            <w:r>
              <w:rPr>
                <w:b/>
                <w:spacing w:val="-2"/>
                <w:sz w:val="24"/>
              </w:rPr>
              <w:t>DEPENDENCIA/ EMPRESA</w:t>
            </w:r>
          </w:p>
        </w:tc>
        <w:tc>
          <w:tcPr>
            <w:tcW w:w="1428" w:type="dxa"/>
            <w:gridSpan w:val="2"/>
          </w:tcPr>
          <w:p w14:paraId="06E8BA8B">
            <w:pPr>
              <w:pStyle w:val="10"/>
              <w:spacing w:line="278" w:lineRule="auto"/>
              <w:ind w:left="338" w:right="221" w:hanging="106"/>
              <w:rPr>
                <w:b/>
                <w:sz w:val="24"/>
              </w:rPr>
            </w:pPr>
            <w:r>
              <w:rPr>
                <w:b/>
                <w:spacing w:val="-2"/>
                <w:sz w:val="24"/>
              </w:rPr>
              <w:t>APRUEBA (SI/NO)</w:t>
            </w:r>
          </w:p>
        </w:tc>
        <w:tc>
          <w:tcPr>
            <w:tcW w:w="1959" w:type="dxa"/>
            <w:gridSpan w:val="2"/>
          </w:tcPr>
          <w:p w14:paraId="46FB689C">
            <w:pPr>
              <w:pStyle w:val="10"/>
              <w:spacing w:line="292" w:lineRule="exact"/>
              <w:ind w:left="247"/>
              <w:rPr>
                <w:b/>
                <w:sz w:val="24"/>
              </w:rPr>
            </w:pPr>
            <w:r>
              <w:rPr>
                <w:b/>
                <w:spacing w:val="-2"/>
                <w:sz w:val="24"/>
              </w:rPr>
              <w:t>OBSERVACIÓN</w:t>
            </w:r>
          </w:p>
        </w:tc>
        <w:tc>
          <w:tcPr>
            <w:tcW w:w="1988" w:type="dxa"/>
          </w:tcPr>
          <w:p w14:paraId="5474CB26">
            <w:pPr>
              <w:pStyle w:val="10"/>
              <w:spacing w:line="292" w:lineRule="exact"/>
              <w:ind w:left="5" w:right="2"/>
              <w:jc w:val="center"/>
              <w:rPr>
                <w:b/>
                <w:sz w:val="24"/>
              </w:rPr>
            </w:pPr>
            <w:r>
              <w:rPr>
                <w:b/>
                <w:sz w:val="24"/>
              </w:rPr>
              <w:t>FIRMA</w:t>
            </w:r>
            <w:r>
              <w:rPr>
                <w:b/>
                <w:spacing w:val="-3"/>
                <w:sz w:val="24"/>
              </w:rPr>
              <w:t xml:space="preserve"> </w:t>
            </w:r>
            <w:r>
              <w:rPr>
                <w:b/>
                <w:spacing w:val="-10"/>
                <w:sz w:val="24"/>
              </w:rPr>
              <w:t>O</w:t>
            </w:r>
          </w:p>
          <w:p w14:paraId="5B069988">
            <w:pPr>
              <w:pStyle w:val="10"/>
              <w:spacing w:before="8" w:line="330" w:lineRule="atLeast"/>
              <w:ind w:left="5"/>
              <w:jc w:val="center"/>
              <w:rPr>
                <w:b/>
                <w:sz w:val="24"/>
              </w:rPr>
            </w:pPr>
            <w:r>
              <w:rPr>
                <w:b/>
                <w:spacing w:val="-2"/>
                <w:sz w:val="24"/>
              </w:rPr>
              <w:t>PARTICIPACIÓN VIRTUAL</w:t>
            </w:r>
          </w:p>
        </w:tc>
      </w:tr>
      <w:tr w14:paraId="47D4CB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2114" w:type="dxa"/>
            <w:shd w:val="clear" w:color="auto" w:fill="auto"/>
            <w:vAlign w:val="top"/>
          </w:tcPr>
          <w:p w14:paraId="4CE5D3A0">
            <w:pPr>
              <w:pStyle w:val="10"/>
              <w:ind w:left="0" w:leftChars="0" w:right="0" w:rightChars="0"/>
              <w:jc w:val="center"/>
              <w:rPr>
                <w:rFonts w:hint="default" w:ascii="Times New Roman" w:hAnsi="Calibri" w:eastAsia="Calibri" w:cs="Calibri"/>
                <w:sz w:val="22"/>
                <w:szCs w:val="22"/>
                <w:lang w:val="es-ES" w:eastAsia="en-US" w:bidi="ar-SA"/>
              </w:rPr>
            </w:pPr>
            <w:r>
              <w:rPr>
                <w:rFonts w:hint="default" w:ascii="Times New Roman"/>
                <w:sz w:val="22"/>
                <w:lang w:val="es-ES"/>
              </w:rPr>
              <w:t>Ricardo Andres Barrios</w:t>
            </w:r>
          </w:p>
        </w:tc>
        <w:tc>
          <w:tcPr>
            <w:tcW w:w="1771" w:type="dxa"/>
            <w:gridSpan w:val="2"/>
            <w:shd w:val="clear" w:color="auto" w:fill="auto"/>
            <w:vAlign w:val="top"/>
          </w:tcPr>
          <w:p w14:paraId="18CC8C77">
            <w:pPr>
              <w:pStyle w:val="10"/>
              <w:spacing w:before="1"/>
              <w:ind w:left="131"/>
              <w:rPr>
                <w:sz w:val="23"/>
              </w:rPr>
            </w:pPr>
            <w:r>
              <w:rPr>
                <w:sz w:val="23"/>
              </w:rPr>
              <w:t>Sena</w:t>
            </w:r>
            <w:r>
              <w:rPr>
                <w:spacing w:val="4"/>
                <w:sz w:val="23"/>
              </w:rPr>
              <w:t xml:space="preserve"> </w:t>
            </w:r>
            <w:r>
              <w:rPr>
                <w:sz w:val="23"/>
              </w:rPr>
              <w:t>Centro</w:t>
            </w:r>
            <w:r>
              <w:rPr>
                <w:spacing w:val="5"/>
                <w:sz w:val="23"/>
              </w:rPr>
              <w:t xml:space="preserve"> </w:t>
            </w:r>
            <w:r>
              <w:rPr>
                <w:spacing w:val="-5"/>
                <w:sz w:val="23"/>
              </w:rPr>
              <w:t>de</w:t>
            </w:r>
          </w:p>
          <w:p w14:paraId="00251CEA">
            <w:pPr>
              <w:pStyle w:val="10"/>
              <w:ind w:left="0" w:leftChars="0" w:right="0" w:rightChars="0"/>
              <w:jc w:val="center"/>
              <w:rPr>
                <w:rFonts w:hint="default" w:ascii="Times New Roman" w:hAnsi="Calibri" w:eastAsia="Calibri" w:cs="Calibri"/>
                <w:sz w:val="22"/>
                <w:szCs w:val="22"/>
                <w:lang w:val="es-ES" w:eastAsia="en-US" w:bidi="ar-SA"/>
              </w:rPr>
            </w:pPr>
            <w:r>
              <w:rPr>
                <w:sz w:val="23"/>
              </w:rPr>
              <w:t>la</w:t>
            </w:r>
            <w:r>
              <w:rPr>
                <w:spacing w:val="4"/>
                <w:sz w:val="23"/>
              </w:rPr>
              <w:t xml:space="preserve"> </w:t>
            </w:r>
            <w:r>
              <w:rPr>
                <w:spacing w:val="-2"/>
                <w:sz w:val="23"/>
              </w:rPr>
              <w:t>Construcción</w:t>
            </w:r>
          </w:p>
        </w:tc>
        <w:tc>
          <w:tcPr>
            <w:tcW w:w="1428" w:type="dxa"/>
            <w:gridSpan w:val="2"/>
            <w:shd w:val="clear" w:color="auto" w:fill="auto"/>
            <w:vAlign w:val="top"/>
          </w:tcPr>
          <w:p w14:paraId="7C1B4294">
            <w:pPr>
              <w:pStyle w:val="10"/>
              <w:ind w:left="0" w:leftChars="0" w:right="0" w:rightChars="0"/>
              <w:jc w:val="center"/>
              <w:rPr>
                <w:rFonts w:hint="default" w:ascii="Times New Roman" w:hAnsi="Calibri" w:eastAsia="Calibri" w:cs="Calibri"/>
                <w:sz w:val="22"/>
                <w:szCs w:val="22"/>
                <w:lang w:val="es-ES" w:eastAsia="en-US" w:bidi="ar-SA"/>
              </w:rPr>
            </w:pPr>
            <w:r>
              <w:rPr>
                <w:rFonts w:hint="default" w:ascii="Times New Roman"/>
                <w:sz w:val="22"/>
                <w:lang w:val="es-ES"/>
              </w:rPr>
              <w:t>SI</w:t>
            </w:r>
          </w:p>
        </w:tc>
        <w:tc>
          <w:tcPr>
            <w:tcW w:w="1959" w:type="dxa"/>
            <w:gridSpan w:val="2"/>
            <w:shd w:val="clear" w:color="auto" w:fill="auto"/>
            <w:vAlign w:val="top"/>
          </w:tcPr>
          <w:p w14:paraId="612527A7">
            <w:pPr>
              <w:pStyle w:val="10"/>
              <w:ind w:left="0" w:leftChars="0" w:right="0" w:rightChars="0"/>
              <w:jc w:val="center"/>
              <w:rPr>
                <w:rFonts w:ascii="Times New Roman" w:hAnsi="Calibri" w:eastAsia="Calibri" w:cs="Calibri"/>
                <w:sz w:val="22"/>
                <w:szCs w:val="22"/>
                <w:lang w:val="es-ES" w:eastAsia="en-US" w:bidi="ar-SA"/>
              </w:rPr>
            </w:pPr>
            <w:r>
              <w:rPr>
                <w:rFonts w:hint="default" w:ascii="Times New Roman"/>
                <w:sz w:val="22"/>
                <w:lang w:val="es-ES"/>
              </w:rPr>
              <w:t>NA</w:t>
            </w:r>
          </w:p>
        </w:tc>
        <w:tc>
          <w:tcPr>
            <w:tcW w:w="1988" w:type="dxa"/>
          </w:tcPr>
          <w:p w14:paraId="4F967021">
            <w:pPr>
              <w:pStyle w:val="10"/>
              <w:rPr>
                <w:rFonts w:hint="default" w:ascii="Times New Roman"/>
                <w:sz w:val="22"/>
                <w:lang w:val="es-ES"/>
              </w:rPr>
            </w:pPr>
            <w:r>
              <w:rPr>
                <w:rFonts w:hint="default" w:ascii="Times New Roman"/>
                <w:sz w:val="22"/>
                <w:lang w:val="es-ES"/>
              </w:rPr>
              <w:drawing>
                <wp:inline distT="0" distB="0" distL="114300" distR="114300">
                  <wp:extent cx="1251585" cy="387350"/>
                  <wp:effectExtent l="0" t="0" r="13335" b="8890"/>
                  <wp:docPr id="5" name="Imagen 5" descr="Imagen de WhatsApp 2025-11-12 a las 23.11.40_dc5d49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magen de WhatsApp 2025-11-12 a las 23.11.40_dc5d49b6"/>
                          <pic:cNvPicPr>
                            <a:picLocks noChangeAspect="1"/>
                          </pic:cNvPicPr>
                        </pic:nvPicPr>
                        <pic:blipFill>
                          <a:blip r:embed="rId10"/>
                          <a:stretch>
                            <a:fillRect/>
                          </a:stretch>
                        </pic:blipFill>
                        <pic:spPr>
                          <a:xfrm>
                            <a:off x="0" y="0"/>
                            <a:ext cx="1251585" cy="387350"/>
                          </a:xfrm>
                          <a:prstGeom prst="rect">
                            <a:avLst/>
                          </a:prstGeom>
                        </pic:spPr>
                      </pic:pic>
                    </a:graphicData>
                  </a:graphic>
                </wp:inline>
              </w:drawing>
            </w:r>
          </w:p>
        </w:tc>
      </w:tr>
      <w:tr w14:paraId="038E1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0" w:hRule="atLeast"/>
        </w:trPr>
        <w:tc>
          <w:tcPr>
            <w:tcW w:w="9260" w:type="dxa"/>
            <w:gridSpan w:val="8"/>
          </w:tcPr>
          <w:p w14:paraId="5B603F5B">
            <w:pPr>
              <w:pStyle w:val="10"/>
              <w:spacing w:before="132"/>
              <w:rPr>
                <w:rFonts w:ascii="Times New Roman"/>
                <w:sz w:val="18"/>
              </w:rPr>
            </w:pPr>
          </w:p>
          <w:p w14:paraId="0963AB64">
            <w:pPr>
              <w:pStyle w:val="10"/>
              <w:ind w:left="107" w:right="97"/>
              <w:jc w:val="both"/>
              <w:rPr>
                <w:sz w:val="18"/>
              </w:rPr>
            </w:pPr>
            <w:r>
              <w:rPr>
                <w:sz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tc>
      </w:tr>
      <w:tr w14:paraId="24A74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9260" w:type="dxa"/>
            <w:gridSpan w:val="8"/>
          </w:tcPr>
          <w:p w14:paraId="23535F54">
            <w:pPr>
              <w:pStyle w:val="10"/>
              <w:spacing w:line="292" w:lineRule="exact"/>
              <w:ind w:left="12" w:right="2"/>
              <w:jc w:val="center"/>
              <w:rPr>
                <w:b/>
                <w:sz w:val="24"/>
              </w:rPr>
            </w:pPr>
            <w:r>
              <w:rPr>
                <w:b/>
                <w:spacing w:val="-2"/>
                <w:sz w:val="24"/>
              </w:rPr>
              <w:t>ANEXOS</w:t>
            </w:r>
          </w:p>
        </w:tc>
      </w:tr>
    </w:tbl>
    <w:p w14:paraId="76818E3E">
      <w:pPr>
        <w:pStyle w:val="10"/>
        <w:spacing w:after="0" w:line="292" w:lineRule="exact"/>
        <w:jc w:val="center"/>
        <w:rPr>
          <w:b/>
          <w:sz w:val="24"/>
        </w:rPr>
        <w:sectPr>
          <w:pgSz w:w="12240" w:h="15840"/>
          <w:pgMar w:top="1660" w:right="1080" w:bottom="1340" w:left="1800" w:header="708" w:footer="1156" w:gutter="0"/>
          <w:cols w:space="720" w:num="1"/>
        </w:sectPr>
      </w:pPr>
    </w:p>
    <w:p w14:paraId="7E3B6D13">
      <w:pPr>
        <w:pStyle w:val="7"/>
        <w:spacing w:before="41"/>
        <w:ind w:left="151"/>
      </w:pPr>
      <w:r>
        <w:t xml:space="preserve">Registro </w:t>
      </w:r>
      <w:r>
        <w:rPr>
          <w:spacing w:val="-2"/>
        </w:rPr>
        <w:t>Fotográfico</w:t>
      </w:r>
    </w:p>
    <w:p w14:paraId="23A0A29C">
      <w:pPr>
        <w:pStyle w:val="7"/>
        <w:spacing w:after="0"/>
        <w:rPr>
          <w:rFonts w:hint="default"/>
          <w:lang w:val="es-CO"/>
        </w:rPr>
      </w:pPr>
    </w:p>
    <w:p w14:paraId="6377FE67">
      <w:pPr>
        <w:pStyle w:val="7"/>
        <w:spacing w:after="0"/>
        <w:rPr>
          <w:rFonts w:hint="default"/>
          <w:lang w:val="es-CO"/>
        </w:rPr>
        <w:sectPr>
          <w:pgSz w:w="12240" w:h="15840"/>
          <w:pgMar w:top="1660" w:right="1080" w:bottom="1580" w:left="1800" w:header="714" w:footer="1389" w:gutter="0"/>
          <w:cols w:space="720" w:num="1"/>
        </w:sectPr>
      </w:pPr>
      <w:r>
        <w:rPr>
          <w:rFonts w:hint="default"/>
          <w:lang w:val="es-CO"/>
        </w:rPr>
        <w:t xml:space="preserve">                     </w:t>
      </w:r>
      <w:r>
        <w:rPr>
          <w:rFonts w:hint="default"/>
          <w:lang w:val="es-CO"/>
        </w:rPr>
        <w:drawing>
          <wp:inline distT="0" distB="0" distL="114300" distR="114300">
            <wp:extent cx="5937250" cy="4453255"/>
            <wp:effectExtent l="0" t="0" r="6350" b="12065"/>
            <wp:docPr id="6" name="Imagen 6" descr="Imagen de WhatsApp 2025-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de WhatsApp 2025-11-10"/>
                    <pic:cNvPicPr>
                      <a:picLocks noChangeAspect="1"/>
                    </pic:cNvPicPr>
                  </pic:nvPicPr>
                  <pic:blipFill>
                    <a:blip r:embed="rId11"/>
                    <a:stretch>
                      <a:fillRect/>
                    </a:stretch>
                  </pic:blipFill>
                  <pic:spPr>
                    <a:xfrm>
                      <a:off x="0" y="0"/>
                      <a:ext cx="5937250" cy="4453255"/>
                    </a:xfrm>
                    <a:prstGeom prst="rect">
                      <a:avLst/>
                    </a:prstGeom>
                  </pic:spPr>
                </pic:pic>
              </a:graphicData>
            </a:graphic>
          </wp:inline>
        </w:drawing>
      </w:r>
    </w:p>
    <w:p w14:paraId="214C2D8A">
      <w:pPr>
        <w:spacing w:before="84" w:line="240" w:lineRule="auto"/>
        <w:rPr>
          <w:b/>
          <w:sz w:val="24"/>
        </w:rPr>
      </w:pPr>
    </w:p>
    <w:p w14:paraId="135636E8">
      <w:pPr>
        <w:pStyle w:val="7"/>
        <w:ind w:left="151"/>
      </w:pPr>
    </w:p>
    <w:sectPr>
      <w:pgSz w:w="12240" w:h="15840"/>
      <w:pgMar w:top="1660" w:right="1080" w:bottom="1340" w:left="1800" w:header="708" w:footer="115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2"/>
    <w:family w:val="decorative"/>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F86EF">
    <w:pPr>
      <w:pStyle w:val="7"/>
      <w:spacing w:line="14" w:lineRule="auto"/>
      <w:rPr>
        <w:b w:val="0"/>
        <w:sz w:val="20"/>
      </w:rPr>
    </w:pPr>
    <w:r>
      <w:rPr>
        <w:b w:val="0"/>
        <w:sz w:val="20"/>
      </w:rPr>
      <mc:AlternateContent>
        <mc:Choice Requires="wps">
          <w:drawing>
            <wp:anchor distT="0" distB="0" distL="0" distR="0" simplePos="0" relativeHeight="251660288" behindDoc="1" locked="0" layoutInCell="1" allowOverlap="1">
              <wp:simplePos x="0" y="0"/>
              <wp:positionH relativeFrom="page">
                <wp:posOffset>3463290</wp:posOffset>
              </wp:positionH>
              <wp:positionV relativeFrom="page">
                <wp:posOffset>9036685</wp:posOffset>
              </wp:positionV>
              <wp:extent cx="977900" cy="177800"/>
              <wp:effectExtent l="0" t="0" r="0" b="0"/>
              <wp:wrapNone/>
              <wp:docPr id="3" name="Textbox 3"/>
              <wp:cNvGraphicFramePr/>
              <a:graphic xmlns:a="http://schemas.openxmlformats.org/drawingml/2006/main">
                <a:graphicData uri="http://schemas.microsoft.com/office/word/2010/wordprocessingShape">
                  <wps:wsp>
                    <wps:cNvSpPr txBox="1"/>
                    <wps:spPr>
                      <a:xfrm>
                        <a:off x="0" y="0"/>
                        <a:ext cx="977900" cy="177800"/>
                      </a:xfrm>
                      <a:prstGeom prst="rect">
                        <a:avLst/>
                      </a:prstGeom>
                    </wps:spPr>
                    <wps:txbx>
                      <w:txbxContent>
                        <w:p w14:paraId="010ACBD4">
                          <w:pPr>
                            <w:spacing w:before="0" w:line="264" w:lineRule="exact"/>
                            <w:ind w:left="20" w:right="0" w:firstLine="0"/>
                            <w:jc w:val="left"/>
                            <w:rPr>
                              <w:sz w:val="24"/>
                            </w:rPr>
                          </w:pPr>
                          <w:r>
                            <w:rPr>
                              <w:sz w:val="24"/>
                            </w:rPr>
                            <w:t>GOR-F-084</w:t>
                          </w:r>
                          <w:r>
                            <w:rPr>
                              <w:spacing w:val="-4"/>
                              <w:sz w:val="24"/>
                            </w:rPr>
                            <w:t xml:space="preserve"> </w:t>
                          </w:r>
                          <w:r>
                            <w:rPr>
                              <w:spacing w:val="-5"/>
                              <w:sz w:val="24"/>
                            </w:rPr>
                            <w:t>V02</w:t>
                          </w:r>
                        </w:p>
                      </w:txbxContent>
                    </wps:txbx>
                    <wps:bodyPr wrap="square" lIns="0" tIns="0" rIns="0" bIns="0" rtlCol="0">
                      <a:noAutofit/>
                    </wps:bodyPr>
                  </wps:wsp>
                </a:graphicData>
              </a:graphic>
            </wp:anchor>
          </w:drawing>
        </mc:Choice>
        <mc:Fallback>
          <w:pict>
            <v:shape id="Textbox 3" o:spid="_x0000_s1026" o:spt="202" type="#_x0000_t202" style="position:absolute;left:0pt;margin-left:272.7pt;margin-top:711.55pt;height:14pt;width:77pt;mso-position-horizontal-relative:page;mso-position-vertical-relative:page;z-index:-251656192;mso-width-relative:page;mso-height-relative:page;" filled="f" stroked="f" coordsize="21600,21600" o:gfxdata="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10;j1bS2gAAAA0BAAAPAAAAAAAAAAEAIAAAACIAAABkcnMvZG93bnJldi54bWxQSwECFAAUAAAACACH&#10;TuJAi4fCJbABAABzAwAADgAAAAAAAAABACAAAAApAQAAZHJzL2Uyb0RvYy54bWxQSwUGAAAAAAYA&#10;BgBZAQAASwUAAAAA&#10;">
              <v:fill on="f" focussize="0,0"/>
              <v:stroke on="f"/>
              <v:imagedata o:title=""/>
              <o:lock v:ext="edit" aspectratio="f"/>
              <v:textbox inset="0mm,0mm,0mm,0mm">
                <w:txbxContent>
                  <w:p w14:paraId="010ACBD4">
                    <w:pPr>
                      <w:spacing w:before="0" w:line="264" w:lineRule="exact"/>
                      <w:ind w:left="20" w:right="0" w:firstLine="0"/>
                      <w:jc w:val="left"/>
                      <w:rPr>
                        <w:sz w:val="24"/>
                      </w:rPr>
                    </w:pPr>
                    <w:r>
                      <w:rPr>
                        <w:sz w:val="24"/>
                      </w:rPr>
                      <w:t>GOR-F-084</w:t>
                    </w:r>
                    <w:r>
                      <w:rPr>
                        <w:spacing w:val="-4"/>
                        <w:sz w:val="24"/>
                      </w:rPr>
                      <w:t xml:space="preserve"> </w:t>
                    </w:r>
                    <w:r>
                      <w:rPr>
                        <w:spacing w:val="-5"/>
                        <w:sz w:val="24"/>
                      </w:rPr>
                      <w:t>V02</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E1073">
    <w:pPr>
      <w:pStyle w:val="7"/>
      <w:spacing w:line="14" w:lineRule="auto"/>
      <w:rPr>
        <w:b w:val="0"/>
        <w:sz w:val="20"/>
      </w:rPr>
    </w:pPr>
    <w:r>
      <w:rPr>
        <w:b w:val="0"/>
        <w:sz w:val="20"/>
      </w:rPr>
      <mc:AlternateContent>
        <mc:Choice Requires="wps">
          <w:drawing>
            <wp:anchor distT="0" distB="0" distL="0" distR="0" simplePos="0" relativeHeight="251661312" behindDoc="1" locked="0" layoutInCell="1" allowOverlap="1">
              <wp:simplePos x="0" y="0"/>
              <wp:positionH relativeFrom="page">
                <wp:posOffset>3481705</wp:posOffset>
              </wp:positionH>
              <wp:positionV relativeFrom="page">
                <wp:posOffset>9184640</wp:posOffset>
              </wp:positionV>
              <wp:extent cx="942975" cy="177800"/>
              <wp:effectExtent l="0" t="0" r="0" b="0"/>
              <wp:wrapNone/>
              <wp:docPr id="4" name="Textbox 4"/>
              <wp:cNvGraphicFramePr/>
              <a:graphic xmlns:a="http://schemas.openxmlformats.org/drawingml/2006/main">
                <a:graphicData uri="http://schemas.microsoft.com/office/word/2010/wordprocessingShape">
                  <wps:wsp>
                    <wps:cNvSpPr txBox="1"/>
                    <wps:spPr>
                      <a:xfrm>
                        <a:off x="0" y="0"/>
                        <a:ext cx="942975" cy="177800"/>
                      </a:xfrm>
                      <a:prstGeom prst="rect">
                        <a:avLst/>
                      </a:prstGeom>
                    </wps:spPr>
                    <wps:txbx>
                      <w:txbxContent>
                        <w:p w14:paraId="1041D95E">
                          <w:pPr>
                            <w:spacing w:before="0" w:line="264" w:lineRule="exact"/>
                            <w:ind w:left="20" w:right="0" w:firstLine="0"/>
                            <w:jc w:val="left"/>
                            <w:rPr>
                              <w:sz w:val="24"/>
                            </w:rPr>
                          </w:pPr>
                          <w:r>
                            <w:rPr>
                              <w:spacing w:val="-2"/>
                              <w:sz w:val="24"/>
                            </w:rPr>
                            <w:t>GOR-F-084V02</w:t>
                          </w:r>
                        </w:p>
                      </w:txbxContent>
                    </wps:txbx>
                    <wps:bodyPr wrap="square" lIns="0" tIns="0" rIns="0" bIns="0" rtlCol="0">
                      <a:noAutofit/>
                    </wps:bodyPr>
                  </wps:wsp>
                </a:graphicData>
              </a:graphic>
            </wp:anchor>
          </w:drawing>
        </mc:Choice>
        <mc:Fallback>
          <w:pict>
            <v:shape id="Textbox 4" o:spid="_x0000_s1026" o:spt="202" type="#_x0000_t202" style="position:absolute;left:0pt;margin-left:274.15pt;margin-top:723.2pt;height:14pt;width:74.25pt;mso-position-horizontal-relative:page;mso-position-vertical-relative:page;z-index:-251655168;mso-width-relative:page;mso-height-relative:page;" filled="f" stroked="f" coordsize="21600,21600" o:gfxdata="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P87C12gAAAA0BAAAPAAAAAAAAAAEAIAAAACIAAABkcnMvZG93bnJldi54bWxQSwECFAAUAAAA&#10;CACHTuJAo/8Ia7MBAABzAwAADgAAAAAAAAABACAAAAApAQAAZHJzL2Uyb0RvYy54bWxQSwUGAAAA&#10;AAYABgBZAQAATgUAAAAA&#10;">
              <v:fill on="f" focussize="0,0"/>
              <v:stroke on="f"/>
              <v:imagedata o:title=""/>
              <o:lock v:ext="edit" aspectratio="f"/>
              <v:textbox inset="0mm,0mm,0mm,0mm">
                <w:txbxContent>
                  <w:p w14:paraId="1041D95E">
                    <w:pPr>
                      <w:spacing w:before="0" w:line="264" w:lineRule="exact"/>
                      <w:ind w:left="20" w:right="0" w:firstLine="0"/>
                      <w:jc w:val="left"/>
                      <w:rPr>
                        <w:sz w:val="24"/>
                      </w:rPr>
                    </w:pPr>
                    <w:r>
                      <w:rPr>
                        <w:spacing w:val="-2"/>
                        <w:sz w:val="24"/>
                      </w:rPr>
                      <w:t>GOR-F-084V02</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DF745">
    <w:pPr>
      <w:pStyle w:val="7"/>
      <w:spacing w:line="14" w:lineRule="auto"/>
      <w:rPr>
        <w:b w:val="0"/>
        <w:sz w:val="20"/>
      </w:rPr>
    </w:pPr>
    <w:r>
      <w:rPr>
        <w:b w:val="0"/>
        <w:sz w:val="20"/>
      </w:rPr>
      <w:drawing>
        <wp:anchor distT="0" distB="0" distL="0" distR="0" simplePos="0" relativeHeight="251659264" behindDoc="1" locked="0" layoutInCell="1" allowOverlap="1">
          <wp:simplePos x="0" y="0"/>
          <wp:positionH relativeFrom="page">
            <wp:posOffset>3767455</wp:posOffset>
          </wp:positionH>
          <wp:positionV relativeFrom="page">
            <wp:posOffset>453390</wp:posOffset>
          </wp:positionV>
          <wp:extent cx="592455" cy="561340"/>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454" cy="561339"/>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0E7AD">
    <w:pPr>
      <w:pStyle w:val="7"/>
      <w:spacing w:line="14" w:lineRule="auto"/>
      <w:rPr>
        <w:b w:val="0"/>
        <w:sz w:val="20"/>
      </w:rPr>
    </w:pPr>
    <w:r>
      <w:rPr>
        <w:b w:val="0"/>
        <w:sz w:val="20"/>
      </w:rPr>
      <w:drawing>
        <wp:anchor distT="0" distB="0" distL="0" distR="0" simplePos="0" relativeHeight="251660288" behindDoc="1" locked="0" layoutInCell="1" allowOverlap="1">
          <wp:simplePos x="0" y="0"/>
          <wp:positionH relativeFrom="page">
            <wp:posOffset>3767455</wp:posOffset>
          </wp:positionH>
          <wp:positionV relativeFrom="page">
            <wp:posOffset>449580</wp:posOffset>
          </wp:positionV>
          <wp:extent cx="592455" cy="561340"/>
          <wp:effectExtent l="0" t="0" r="0" b="0"/>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592454" cy="561339"/>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0"/>
      <w:numFmt w:val="bullet"/>
      <w:lvlText w:val=""/>
      <w:lvlJc w:val="left"/>
      <w:pPr>
        <w:ind w:left="827" w:hanging="360"/>
      </w:pPr>
      <w:rPr>
        <w:rFonts w:hint="default" w:ascii="Symbol" w:hAnsi="Symbol" w:eastAsia="Symbol" w:cs="Symbol"/>
        <w:b w:val="0"/>
        <w:bCs w:val="0"/>
        <w:i w:val="0"/>
        <w:iCs w:val="0"/>
        <w:spacing w:val="0"/>
        <w:w w:val="100"/>
        <w:sz w:val="24"/>
        <w:szCs w:val="24"/>
        <w:lang w:val="es-ES" w:eastAsia="en-US" w:bidi="ar-SA"/>
      </w:rPr>
    </w:lvl>
    <w:lvl w:ilvl="1" w:tentative="0">
      <w:start w:val="0"/>
      <w:numFmt w:val="bullet"/>
      <w:lvlText w:val="•"/>
      <w:lvlJc w:val="left"/>
      <w:pPr>
        <w:ind w:left="1663" w:hanging="360"/>
      </w:pPr>
      <w:rPr>
        <w:rFonts w:hint="default"/>
        <w:lang w:val="es-ES" w:eastAsia="en-US" w:bidi="ar-SA"/>
      </w:rPr>
    </w:lvl>
    <w:lvl w:ilvl="2" w:tentative="0">
      <w:start w:val="0"/>
      <w:numFmt w:val="bullet"/>
      <w:lvlText w:val="•"/>
      <w:lvlJc w:val="left"/>
      <w:pPr>
        <w:ind w:left="2506" w:hanging="360"/>
      </w:pPr>
      <w:rPr>
        <w:rFonts w:hint="default"/>
        <w:lang w:val="es-ES" w:eastAsia="en-US" w:bidi="ar-SA"/>
      </w:rPr>
    </w:lvl>
    <w:lvl w:ilvl="3" w:tentative="0">
      <w:start w:val="0"/>
      <w:numFmt w:val="bullet"/>
      <w:lvlText w:val="•"/>
      <w:lvlJc w:val="left"/>
      <w:pPr>
        <w:ind w:left="3349" w:hanging="360"/>
      </w:pPr>
      <w:rPr>
        <w:rFonts w:hint="default"/>
        <w:lang w:val="es-ES" w:eastAsia="en-US" w:bidi="ar-SA"/>
      </w:rPr>
    </w:lvl>
    <w:lvl w:ilvl="4" w:tentative="0">
      <w:start w:val="0"/>
      <w:numFmt w:val="bullet"/>
      <w:lvlText w:val="•"/>
      <w:lvlJc w:val="left"/>
      <w:pPr>
        <w:ind w:left="4192" w:hanging="360"/>
      </w:pPr>
      <w:rPr>
        <w:rFonts w:hint="default"/>
        <w:lang w:val="es-ES" w:eastAsia="en-US" w:bidi="ar-SA"/>
      </w:rPr>
    </w:lvl>
    <w:lvl w:ilvl="5" w:tentative="0">
      <w:start w:val="0"/>
      <w:numFmt w:val="bullet"/>
      <w:lvlText w:val="•"/>
      <w:lvlJc w:val="left"/>
      <w:pPr>
        <w:ind w:left="5035" w:hanging="360"/>
      </w:pPr>
      <w:rPr>
        <w:rFonts w:hint="default"/>
        <w:lang w:val="es-ES" w:eastAsia="en-US" w:bidi="ar-SA"/>
      </w:rPr>
    </w:lvl>
    <w:lvl w:ilvl="6" w:tentative="0">
      <w:start w:val="0"/>
      <w:numFmt w:val="bullet"/>
      <w:lvlText w:val="•"/>
      <w:lvlJc w:val="left"/>
      <w:pPr>
        <w:ind w:left="5878" w:hanging="360"/>
      </w:pPr>
      <w:rPr>
        <w:rFonts w:hint="default"/>
        <w:lang w:val="es-ES" w:eastAsia="en-US" w:bidi="ar-SA"/>
      </w:rPr>
    </w:lvl>
    <w:lvl w:ilvl="7" w:tentative="0">
      <w:start w:val="0"/>
      <w:numFmt w:val="bullet"/>
      <w:lvlText w:val="•"/>
      <w:lvlJc w:val="left"/>
      <w:pPr>
        <w:ind w:left="6721" w:hanging="360"/>
      </w:pPr>
      <w:rPr>
        <w:rFonts w:hint="default"/>
        <w:lang w:val="es-ES" w:eastAsia="en-US" w:bidi="ar-SA"/>
      </w:rPr>
    </w:lvl>
    <w:lvl w:ilvl="8" w:tentative="0">
      <w:start w:val="0"/>
      <w:numFmt w:val="bullet"/>
      <w:lvlText w:val="•"/>
      <w:lvlJc w:val="left"/>
      <w:pPr>
        <w:ind w:left="7564" w:hanging="360"/>
      </w:pPr>
      <w:rPr>
        <w:rFonts w:hint="default"/>
        <w:lang w:val="es-ES" w:eastAsia="en-US" w:bidi="ar-SA"/>
      </w:rPr>
    </w:lvl>
  </w:abstractNum>
  <w:abstractNum w:abstractNumId="1">
    <w:nsid w:val="CF092B84"/>
    <w:multiLevelType w:val="multilevel"/>
    <w:tmpl w:val="CF092B84"/>
    <w:lvl w:ilvl="0" w:tentative="0">
      <w:start w:val="1"/>
      <w:numFmt w:val="decimal"/>
      <w:lvlText w:val="%1."/>
      <w:lvlJc w:val="left"/>
      <w:pPr>
        <w:ind w:left="933" w:hanging="358"/>
        <w:jc w:val="left"/>
      </w:pPr>
      <w:rPr>
        <w:rFonts w:hint="default" w:ascii="Calibri" w:hAnsi="Calibri" w:eastAsia="Calibri" w:cs="Calibri"/>
        <w:b w:val="0"/>
        <w:bCs w:val="0"/>
        <w:i w:val="0"/>
        <w:iCs w:val="0"/>
        <w:spacing w:val="-1"/>
        <w:w w:val="99"/>
        <w:sz w:val="24"/>
        <w:szCs w:val="24"/>
        <w:lang w:val="es-ES" w:eastAsia="en-US" w:bidi="ar-SA"/>
      </w:rPr>
    </w:lvl>
    <w:lvl w:ilvl="1" w:tentative="0">
      <w:start w:val="0"/>
      <w:numFmt w:val="bullet"/>
      <w:lvlText w:val="•"/>
      <w:lvlJc w:val="left"/>
      <w:pPr>
        <w:ind w:left="1770" w:hanging="358"/>
      </w:pPr>
      <w:rPr>
        <w:rFonts w:hint="default"/>
        <w:lang w:val="es-ES" w:eastAsia="en-US" w:bidi="ar-SA"/>
      </w:rPr>
    </w:lvl>
    <w:lvl w:ilvl="2" w:tentative="0">
      <w:start w:val="0"/>
      <w:numFmt w:val="bullet"/>
      <w:lvlText w:val="•"/>
      <w:lvlJc w:val="left"/>
      <w:pPr>
        <w:ind w:left="2601" w:hanging="358"/>
      </w:pPr>
      <w:rPr>
        <w:rFonts w:hint="default"/>
        <w:lang w:val="es-ES" w:eastAsia="en-US" w:bidi="ar-SA"/>
      </w:rPr>
    </w:lvl>
    <w:lvl w:ilvl="3" w:tentative="0">
      <w:start w:val="0"/>
      <w:numFmt w:val="bullet"/>
      <w:lvlText w:val="•"/>
      <w:lvlJc w:val="left"/>
      <w:pPr>
        <w:ind w:left="3432" w:hanging="358"/>
      </w:pPr>
      <w:rPr>
        <w:rFonts w:hint="default"/>
        <w:lang w:val="es-ES" w:eastAsia="en-US" w:bidi="ar-SA"/>
      </w:rPr>
    </w:lvl>
    <w:lvl w:ilvl="4" w:tentative="0">
      <w:start w:val="0"/>
      <w:numFmt w:val="bullet"/>
      <w:lvlText w:val="•"/>
      <w:lvlJc w:val="left"/>
      <w:pPr>
        <w:ind w:left="4263" w:hanging="358"/>
      </w:pPr>
      <w:rPr>
        <w:rFonts w:hint="default"/>
        <w:lang w:val="es-ES" w:eastAsia="en-US" w:bidi="ar-SA"/>
      </w:rPr>
    </w:lvl>
    <w:lvl w:ilvl="5" w:tentative="0">
      <w:start w:val="0"/>
      <w:numFmt w:val="bullet"/>
      <w:lvlText w:val="•"/>
      <w:lvlJc w:val="left"/>
      <w:pPr>
        <w:ind w:left="5094" w:hanging="358"/>
      </w:pPr>
      <w:rPr>
        <w:rFonts w:hint="default"/>
        <w:lang w:val="es-ES" w:eastAsia="en-US" w:bidi="ar-SA"/>
      </w:rPr>
    </w:lvl>
    <w:lvl w:ilvl="6" w:tentative="0">
      <w:start w:val="0"/>
      <w:numFmt w:val="bullet"/>
      <w:lvlText w:val="•"/>
      <w:lvlJc w:val="left"/>
      <w:pPr>
        <w:ind w:left="5925" w:hanging="358"/>
      </w:pPr>
      <w:rPr>
        <w:rFonts w:hint="default"/>
        <w:lang w:val="es-ES" w:eastAsia="en-US" w:bidi="ar-SA"/>
      </w:rPr>
    </w:lvl>
    <w:lvl w:ilvl="7" w:tentative="0">
      <w:start w:val="0"/>
      <w:numFmt w:val="bullet"/>
      <w:lvlText w:val="•"/>
      <w:lvlJc w:val="left"/>
      <w:pPr>
        <w:ind w:left="6756" w:hanging="358"/>
      </w:pPr>
      <w:rPr>
        <w:rFonts w:hint="default"/>
        <w:lang w:val="es-ES" w:eastAsia="en-US" w:bidi="ar-SA"/>
      </w:rPr>
    </w:lvl>
    <w:lvl w:ilvl="8" w:tentative="0">
      <w:start w:val="0"/>
      <w:numFmt w:val="bullet"/>
      <w:lvlText w:val="•"/>
      <w:lvlJc w:val="left"/>
      <w:pPr>
        <w:ind w:left="7587" w:hanging="358"/>
      </w:pPr>
      <w:rPr>
        <w:rFonts w:hint="default"/>
        <w:lang w:val="es-E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compatSetting w:name="compatibilityMode" w:uri="http://schemas.microsoft.com/office/word" w:val="14"/>
  </w:compat>
  <w:rsids>
    <w:rsidRoot w:val="00000000"/>
    <w:rsid w:val="20AB077F"/>
    <w:rsid w:val="24AB0F97"/>
    <w:rsid w:val="2E300B86"/>
    <w:rsid w:val="467323EA"/>
    <w:rsid w:val="715B5C57"/>
    <w:rsid w:val="775F2A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List Paragraph"/>
  </w:latentStyles>
  <w:style w:type="paragraph" w:default="1" w:styleId="1">
    <w:name w:val="Normal"/>
    <w:qFormat/>
    <w:uiPriority w:val="1"/>
    <w:pPr>
      <w:widowControl w:val="0"/>
      <w:autoSpaceDE w:val="0"/>
      <w:autoSpaceDN w:val="0"/>
      <w:spacing w:before="0" w:after="0" w:line="240" w:lineRule="auto"/>
      <w:ind w:left="0" w:right="0"/>
      <w:jc w:val="left"/>
    </w:pPr>
    <w:rPr>
      <w:rFonts w:ascii="Calibri" w:hAnsi="Calibri" w:eastAsia="Calibri" w:cs="Calibri"/>
      <w:sz w:val="22"/>
      <w:szCs w:val="22"/>
      <w:lang w:val="es-ES" w:eastAsia="en-US" w:bidi="ar-SA"/>
    </w:rPr>
  </w:style>
  <w:style w:type="character" w:default="1" w:styleId="2">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character" w:styleId="5">
    <w:name w:val="Strong"/>
    <w:basedOn w:val="2"/>
    <w:qFormat/>
    <w:uiPriority w:val="0"/>
    <w:rPr>
      <w:b/>
      <w:bCs/>
    </w:rPr>
  </w:style>
  <w:style w:type="paragraph" w:styleId="6">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7">
    <w:name w:val="Body Text"/>
    <w:basedOn w:val="1"/>
    <w:qFormat/>
    <w:uiPriority w:val="1"/>
    <w:rPr>
      <w:rFonts w:ascii="Calibri" w:hAnsi="Calibri" w:eastAsia="Calibri" w:cs="Calibri"/>
      <w:b/>
      <w:bCs/>
      <w:sz w:val="24"/>
      <w:szCs w:val="24"/>
      <w:lang w:val="es-ES" w:eastAsia="en-US" w:bidi="ar-SA"/>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rPr>
      <w:lang w:val="es-ES" w:eastAsia="en-US" w:bidi="ar-SA"/>
    </w:rPr>
  </w:style>
  <w:style w:type="paragraph" w:customStyle="1" w:styleId="10">
    <w:name w:val="Table Paragraph"/>
    <w:basedOn w:val="1"/>
    <w:qFormat/>
    <w:uiPriority w:val="1"/>
    <w:rPr>
      <w:rFonts w:ascii="Calibri" w:hAnsi="Calibri" w:eastAsia="Calibri" w:cs="Calibri"/>
      <w:lang w:val="es-E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TotalTime>1</TotalTime>
  <ScaleCrop>false</ScaleCrop>
  <LinksUpToDate>false</LinksUpToDate>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2025-11-12T03:56:00Z</dcterms:created>
  <dc:creator>Jennifer Patricia Duran Vargas</dc:creator>
  <cp:lastModifiedBy>Ricardo Barrios Camacho</cp:lastModifiedBy>
  <dcterms:modified xsi:type="dcterms:W3CDTF">2025-11-17T02:48:33Z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Created">
    <vt:filetime>2025-10-12T00:00:00Z</vt:filetime>
  </property>
  <property fmtid="{D5CDD505-2E9C-101B-9397-08002B2CF9AE}" pid="4" name="Creator">
    <vt:lpwstr>Acrobat PDFMaker 25 para Word</vt:lpwstr>
  </property>
  <property fmtid="{D5CDD505-2E9C-101B-9397-08002B2CF9AE}" pid="5" name="LastSaved">
    <vt:filetime>2025-11-12T00:00:00Z</vt:filetime>
  </property>
  <property fmtid="{D5CDD505-2E9C-101B-9397-08002B2CF9AE}" pid="6" name="MSIP_Label_fc111285-cafa-4fc9-8a9a-bd902089b24f_ActionId">
    <vt:lpwstr>94d50bf5-3e02-4d21-bc57-649b13733b89</vt:lpwstr>
  </property>
  <property fmtid="{D5CDD505-2E9C-101B-9397-08002B2CF9AE}" pid="7" name="MSIP_Label_fc111285-cafa-4fc9-8a9a-bd902089b24f_ContentBits">
    <vt:lpwstr>0</vt:lpwstr>
  </property>
  <property fmtid="{D5CDD505-2E9C-101B-9397-08002B2CF9AE}" pid="8" name="MSIP_Label_fc111285-cafa-4fc9-8a9a-bd902089b24f_Enabled">
    <vt:lpwstr>true</vt:lpwstr>
  </property>
  <property fmtid="{D5CDD505-2E9C-101B-9397-08002B2CF9AE}" pid="9" name="MSIP_Label_fc111285-cafa-4fc9-8a9a-bd902089b24f_Method">
    <vt:lpwstr>Privileged</vt:lpwstr>
  </property>
  <property fmtid="{D5CDD505-2E9C-101B-9397-08002B2CF9AE}" pid="10" name="MSIP_Label_fc111285-cafa-4fc9-8a9a-bd902089b24f_Name">
    <vt:lpwstr>Public</vt:lpwstr>
  </property>
  <property fmtid="{D5CDD505-2E9C-101B-9397-08002B2CF9AE}" pid="11" name="MSIP_Label_fc111285-cafa-4fc9-8a9a-bd902089b24f_SetDate">
    <vt:lpwstr>2025-10-13T01:26:18Z</vt:lpwstr>
  </property>
  <property fmtid="{D5CDD505-2E9C-101B-9397-08002B2CF9AE}" pid="12" name="MSIP_Label_fc111285-cafa-4fc9-8a9a-bd902089b24f_SiteId">
    <vt:lpwstr>cbc2c381-2f2e-4d93-91d1-506c9316ace7</vt:lpwstr>
  </property>
  <property fmtid="{D5CDD505-2E9C-101B-9397-08002B2CF9AE}" pid="13" name="MSIP_Label_fc111285-cafa-4fc9-8a9a-bd902089b24f_Tag">
    <vt:lpwstr>10, 0, 1, 1</vt:lpwstr>
  </property>
  <property fmtid="{D5CDD505-2E9C-101B-9397-08002B2CF9AE}" pid="14" name="Producer">
    <vt:lpwstr>Adobe PDF Library 25.1.20</vt:lpwstr>
  </property>
  <property fmtid="{D5CDD505-2E9C-101B-9397-08002B2CF9AE}" pid="15" name="SourceModified">
    <vt:lpwstr>D:20251013022009</vt:lpwstr>
  </property>
  <property fmtid="{D5CDD505-2E9C-101B-9397-08002B2CF9AE}" pid="16" name="KSOProductBuildVer">
    <vt:lpwstr>3082-12.2.0.23155</vt:lpwstr>
  </property>
  <property fmtid="{D5CDD505-2E9C-101B-9397-08002B2CF9AE}" pid="17" name="ICV">
    <vt:lpwstr>72E517BE5CB843C6B8D73B81FB94AD43_13</vt:lpwstr>
  </property>
</Properties>
</file>